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4F5E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color w:val="000000" w:themeColor="text1"/>
          <w:sz w:val="44"/>
          <w:szCs w:val="44"/>
          <w:lang w:val="en-US" w:eastAsia="zh-CN"/>
          <w14:textFill>
            <w14:solidFill>
              <w14:schemeClr w14:val="tx1"/>
            </w14:solidFill>
          </w14:textFill>
        </w:rPr>
      </w:pPr>
      <w:r>
        <w:rPr>
          <w:rFonts w:hint="eastAsia" w:ascii="黑体" w:hAnsi="黑体" w:eastAsia="黑体" w:cs="黑体"/>
          <w:b/>
          <w:bCs/>
          <w:color w:val="000000" w:themeColor="text1"/>
          <w:sz w:val="44"/>
          <w:szCs w:val="44"/>
          <w:lang w:val="en-US" w:eastAsia="zh-CN"/>
          <w14:textFill>
            <w14:solidFill>
              <w14:schemeClr w14:val="tx1"/>
            </w14:solidFill>
          </w14:textFill>
        </w:rPr>
        <w:t>安徽建筑大学XX微专业招生方案</w:t>
      </w:r>
    </w:p>
    <w:p w14:paraId="5637413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color w:val="FF0000"/>
          <w:sz w:val="44"/>
          <w:szCs w:val="44"/>
          <w:lang w:val="en-US" w:eastAsia="zh-CN"/>
        </w:rPr>
      </w:pPr>
      <w:r>
        <w:rPr>
          <w:rFonts w:hint="eastAsia" w:ascii="黑体" w:hAnsi="黑体" w:eastAsia="黑体" w:cs="黑体"/>
          <w:b/>
          <w:bCs/>
          <w:color w:val="FF0000"/>
          <w:sz w:val="44"/>
          <w:szCs w:val="44"/>
          <w:lang w:val="en-US" w:eastAsia="zh-CN"/>
        </w:rPr>
        <w:t>标题字体为（黑体 二号 居中）</w:t>
      </w:r>
    </w:p>
    <w:p w14:paraId="17DBB00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color w:val="000000" w:themeColor="text1"/>
          <w:sz w:val="44"/>
          <w:szCs w:val="44"/>
          <w:lang w:val="en-US" w:eastAsia="zh-CN"/>
          <w14:textFill>
            <w14:solidFill>
              <w14:schemeClr w14:val="tx1"/>
            </w14:solidFill>
          </w14:textFill>
        </w:rPr>
      </w:pPr>
    </w:p>
    <w:p w14:paraId="259E1F45">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left"/>
        <w:textAlignment w:val="auto"/>
        <w:rPr>
          <w:rFonts w:hint="eastAsia" w:ascii="宋体" w:hAnsi="宋体" w:eastAsia="宋体" w:cs="宋体"/>
          <w:b/>
          <w:bCs/>
          <w:color w:val="FF0000"/>
          <w:sz w:val="36"/>
          <w:szCs w:val="36"/>
          <w:lang w:val="en-US" w:eastAsia="zh-CN"/>
        </w:rPr>
      </w:pPr>
      <w:r>
        <w:rPr>
          <w:rFonts w:hint="eastAsia" w:ascii="宋体" w:hAnsi="宋体" w:eastAsia="宋体" w:cs="宋体"/>
          <w:b/>
          <w:bCs/>
          <w:color w:val="FF0000"/>
          <w:sz w:val="36"/>
          <w:szCs w:val="36"/>
          <w:lang w:val="en-US" w:eastAsia="zh-CN"/>
        </w:rPr>
        <w:t>请勿使用自动序号！！！</w:t>
      </w:r>
    </w:p>
    <w:p w14:paraId="696A2B18">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宋体" w:hAnsi="宋体" w:eastAsia="宋体" w:cs="宋体"/>
          <w:b w:val="0"/>
          <w:bCs w:val="0"/>
          <w:color w:val="FF0000"/>
          <w:sz w:val="28"/>
          <w:szCs w:val="28"/>
          <w:lang w:val="en-US" w:eastAsia="zh-CN"/>
        </w:rPr>
      </w:pPr>
      <w:r>
        <w:rPr>
          <w:rFonts w:hint="eastAsia" w:ascii="宋体" w:hAnsi="宋体" w:eastAsia="宋体" w:cs="宋体"/>
          <w:b/>
          <w:bCs/>
          <w:color w:val="000000" w:themeColor="text1"/>
          <w:sz w:val="32"/>
          <w:szCs w:val="32"/>
          <w:lang w:val="en-US" w:eastAsia="zh-CN"/>
          <w14:textFill>
            <w14:solidFill>
              <w14:schemeClr w14:val="tx1"/>
            </w14:solidFill>
          </w14:textFill>
        </w:rPr>
        <w:t>一、微专业简介</w:t>
      </w:r>
      <w:r>
        <w:rPr>
          <w:rFonts w:hint="eastAsia" w:ascii="宋体" w:hAnsi="宋体" w:eastAsia="宋体" w:cs="宋体"/>
          <w:b/>
          <w:bCs/>
          <w:color w:val="FF0000"/>
          <w:sz w:val="32"/>
          <w:szCs w:val="32"/>
          <w:lang w:val="en-US" w:eastAsia="zh-CN"/>
        </w:rPr>
        <w:t>（一级标题 宋体 三号 加粗 首行缩进）</w:t>
      </w:r>
    </w:p>
    <w:p w14:paraId="56465484">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二、开设课程</w:t>
      </w:r>
    </w:p>
    <w:p w14:paraId="35B90AA0">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color w:val="FF0000"/>
          <w:sz w:val="28"/>
          <w:szCs w:val="28"/>
          <w:lang w:val="en-US" w:eastAsia="zh-CN"/>
        </w:rPr>
      </w:pPr>
      <w:r>
        <w:rPr>
          <w:rFonts w:hint="eastAsia" w:ascii="宋体" w:hAnsi="宋体" w:eastAsia="宋体" w:cs="宋体"/>
          <w:b/>
          <w:bCs/>
          <w:color w:val="000000" w:themeColor="text1"/>
          <w:sz w:val="28"/>
          <w:szCs w:val="28"/>
          <w:lang w:val="en-US" w:eastAsia="zh-CN"/>
          <w14:textFill>
            <w14:solidFill>
              <w14:schemeClr w14:val="tx1"/>
            </w14:solidFill>
          </w14:textFill>
        </w:rPr>
        <w:t>（一）开设课程一览表</w:t>
      </w:r>
      <w:r>
        <w:rPr>
          <w:rFonts w:hint="eastAsia" w:ascii="宋体" w:hAnsi="宋体" w:eastAsia="宋体" w:cs="宋体"/>
          <w:b/>
          <w:bCs/>
          <w:color w:val="FF0000"/>
          <w:sz w:val="28"/>
          <w:szCs w:val="28"/>
          <w:lang w:val="en-US" w:eastAsia="zh-CN"/>
        </w:rPr>
        <w:t xml:space="preserve">（二级标题宋体 四号 加粗 </w:t>
      </w:r>
      <w:r>
        <w:rPr>
          <w:rFonts w:hint="eastAsia" w:ascii="宋体" w:hAnsi="宋体" w:eastAsia="宋体" w:cs="宋体"/>
          <w:b/>
          <w:bCs/>
          <w:color w:val="FF0000"/>
          <w:sz w:val="32"/>
          <w:szCs w:val="32"/>
          <w:lang w:val="en-US" w:eastAsia="zh-CN"/>
        </w:rPr>
        <w:t>首行缩进</w:t>
      </w:r>
      <w:r>
        <w:rPr>
          <w:rFonts w:hint="eastAsia" w:ascii="宋体" w:hAnsi="宋体" w:eastAsia="宋体" w:cs="宋体"/>
          <w:b/>
          <w:bCs/>
          <w:color w:val="FF0000"/>
          <w:sz w:val="28"/>
          <w:szCs w:val="28"/>
          <w:lang w:val="en-US" w:eastAsia="zh-CN"/>
        </w:rPr>
        <w:t>）</w:t>
      </w:r>
    </w:p>
    <w:tbl>
      <w:tblPr>
        <w:tblStyle w:val="3"/>
        <w:tblW w:w="9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9"/>
        <w:gridCol w:w="1599"/>
        <w:gridCol w:w="670"/>
        <w:gridCol w:w="727"/>
        <w:gridCol w:w="758"/>
        <w:gridCol w:w="851"/>
        <w:gridCol w:w="932"/>
        <w:gridCol w:w="731"/>
        <w:gridCol w:w="729"/>
        <w:gridCol w:w="729"/>
      </w:tblGrid>
      <w:tr w14:paraId="5898E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599" w:type="dxa"/>
            <w:vMerge w:val="restart"/>
            <w:noWrap w:val="0"/>
            <w:vAlign w:val="center"/>
          </w:tcPr>
          <w:p w14:paraId="56041420">
            <w:pPr>
              <w:autoSpaceDN w:val="0"/>
              <w:spacing w:line="300" w:lineRule="auto"/>
              <w:jc w:val="center"/>
              <w:textAlignment w:val="center"/>
              <w:rPr>
                <w:rFonts w:hint="eastAsia" w:hAnsi="宋体" w:eastAsiaTheme="minorEastAsia"/>
                <w:b/>
                <w:bCs/>
                <w:color w:val="auto"/>
                <w:lang w:eastAsia="zh-CN"/>
              </w:rPr>
            </w:pPr>
            <w:r>
              <w:rPr>
                <w:rFonts w:hint="eastAsia" w:hAnsi="宋体"/>
                <w:b/>
                <w:bCs/>
                <w:color w:val="auto"/>
                <w:lang w:eastAsia="zh-CN"/>
              </w:rPr>
              <w:t>课程代码</w:t>
            </w:r>
          </w:p>
        </w:tc>
        <w:tc>
          <w:tcPr>
            <w:tcW w:w="1599" w:type="dxa"/>
            <w:vMerge w:val="restart"/>
            <w:noWrap w:val="0"/>
            <w:vAlign w:val="center"/>
          </w:tcPr>
          <w:p w14:paraId="023A43A9">
            <w:pPr>
              <w:autoSpaceDN w:val="0"/>
              <w:spacing w:line="300" w:lineRule="auto"/>
              <w:jc w:val="center"/>
              <w:textAlignment w:val="center"/>
              <w:rPr>
                <w:rFonts w:hAnsi="宋体"/>
                <w:b/>
                <w:bCs/>
                <w:color w:val="auto"/>
                <w:lang w:val="en-US" w:eastAsia="zh-CN" w:bidi="ar-SA"/>
              </w:rPr>
            </w:pPr>
            <w:r>
              <w:rPr>
                <w:rFonts w:hAnsi="宋体"/>
                <w:b/>
                <w:bCs/>
                <w:color w:val="auto"/>
              </w:rPr>
              <w:t>课程名称</w:t>
            </w:r>
          </w:p>
        </w:tc>
        <w:tc>
          <w:tcPr>
            <w:tcW w:w="670" w:type="dxa"/>
            <w:vMerge w:val="restart"/>
            <w:noWrap w:val="0"/>
            <w:vAlign w:val="center"/>
          </w:tcPr>
          <w:p w14:paraId="0A4D2445">
            <w:pPr>
              <w:autoSpaceDN w:val="0"/>
              <w:spacing w:line="300" w:lineRule="auto"/>
              <w:jc w:val="center"/>
              <w:textAlignment w:val="center"/>
              <w:rPr>
                <w:rFonts w:hint="eastAsia"/>
                <w:b/>
                <w:bCs/>
                <w:color w:val="auto"/>
                <w:lang w:val="en-US" w:eastAsia="zh-CN" w:bidi="ar-SA"/>
              </w:rPr>
            </w:pPr>
            <w:r>
              <w:rPr>
                <w:rFonts w:hAnsi="宋体"/>
                <w:b/>
                <w:bCs/>
                <w:color w:val="auto"/>
              </w:rPr>
              <w:t>学分</w:t>
            </w:r>
          </w:p>
        </w:tc>
        <w:tc>
          <w:tcPr>
            <w:tcW w:w="727" w:type="dxa"/>
            <w:vMerge w:val="restart"/>
            <w:noWrap w:val="0"/>
            <w:vAlign w:val="center"/>
          </w:tcPr>
          <w:p w14:paraId="19FB3792">
            <w:pPr>
              <w:autoSpaceDN w:val="0"/>
              <w:spacing w:line="300" w:lineRule="auto"/>
              <w:jc w:val="center"/>
              <w:textAlignment w:val="center"/>
              <w:rPr>
                <w:rFonts w:hint="eastAsia"/>
                <w:b/>
                <w:bCs/>
                <w:color w:val="auto"/>
                <w:lang w:val="en-US" w:eastAsia="zh-CN" w:bidi="ar-SA"/>
              </w:rPr>
            </w:pPr>
            <w:r>
              <w:rPr>
                <w:rFonts w:hAnsi="宋体"/>
                <w:b/>
                <w:bCs/>
                <w:color w:val="auto"/>
              </w:rPr>
              <w:t>学时</w:t>
            </w:r>
          </w:p>
        </w:tc>
        <w:tc>
          <w:tcPr>
            <w:tcW w:w="1609" w:type="dxa"/>
            <w:gridSpan w:val="2"/>
            <w:noWrap w:val="0"/>
            <w:vAlign w:val="center"/>
          </w:tcPr>
          <w:p w14:paraId="38467EE6">
            <w:pPr>
              <w:autoSpaceDN w:val="0"/>
              <w:spacing w:line="300" w:lineRule="auto"/>
              <w:jc w:val="center"/>
              <w:textAlignment w:val="center"/>
              <w:rPr>
                <w:rFonts w:hAnsi="宋体"/>
                <w:b/>
                <w:bCs/>
                <w:color w:val="auto"/>
              </w:rPr>
            </w:pPr>
            <w:r>
              <w:rPr>
                <w:rFonts w:hAnsi="宋体"/>
                <w:b/>
                <w:bCs/>
                <w:color w:val="auto"/>
              </w:rPr>
              <w:t>学时分配</w:t>
            </w:r>
          </w:p>
        </w:tc>
        <w:tc>
          <w:tcPr>
            <w:tcW w:w="932" w:type="dxa"/>
            <w:vMerge w:val="restart"/>
            <w:noWrap w:val="0"/>
            <w:vAlign w:val="center"/>
          </w:tcPr>
          <w:p w14:paraId="0B7DC21F">
            <w:pPr>
              <w:autoSpaceDN w:val="0"/>
              <w:spacing w:line="300" w:lineRule="auto"/>
              <w:jc w:val="center"/>
              <w:textAlignment w:val="center"/>
              <w:rPr>
                <w:b/>
                <w:bCs/>
                <w:color w:val="auto"/>
              </w:rPr>
            </w:pPr>
            <w:r>
              <w:rPr>
                <w:rFonts w:hAnsi="宋体"/>
                <w:b/>
                <w:bCs/>
                <w:color w:val="auto"/>
              </w:rPr>
              <w:t>课外</w:t>
            </w:r>
          </w:p>
          <w:p w14:paraId="0A0A2D98">
            <w:pPr>
              <w:autoSpaceDN w:val="0"/>
              <w:spacing w:line="300" w:lineRule="auto"/>
              <w:jc w:val="center"/>
              <w:textAlignment w:val="center"/>
              <w:rPr>
                <w:b/>
                <w:bCs/>
                <w:color w:val="auto"/>
                <w:lang w:val="en-US" w:eastAsia="zh-CN" w:bidi="ar-SA"/>
              </w:rPr>
            </w:pPr>
            <w:r>
              <w:rPr>
                <w:rFonts w:hAnsi="宋体"/>
                <w:b/>
                <w:bCs/>
                <w:color w:val="auto"/>
              </w:rPr>
              <w:t>实践</w:t>
            </w:r>
          </w:p>
        </w:tc>
        <w:tc>
          <w:tcPr>
            <w:tcW w:w="731" w:type="dxa"/>
            <w:vMerge w:val="restart"/>
            <w:noWrap w:val="0"/>
            <w:vAlign w:val="center"/>
          </w:tcPr>
          <w:p w14:paraId="2A6FFDA5">
            <w:pPr>
              <w:autoSpaceDN w:val="0"/>
              <w:spacing w:line="300" w:lineRule="auto"/>
              <w:jc w:val="center"/>
              <w:textAlignment w:val="center"/>
              <w:rPr>
                <w:rFonts w:hint="eastAsia"/>
                <w:b/>
                <w:bCs/>
                <w:color w:val="auto"/>
                <w:lang w:val="en-US" w:eastAsia="zh-CN" w:bidi="ar-SA"/>
              </w:rPr>
            </w:pPr>
            <w:r>
              <w:rPr>
                <w:rFonts w:hint="eastAsia" w:hAnsi="宋体"/>
                <w:b/>
                <w:bCs/>
                <w:color w:val="auto"/>
                <w:lang w:eastAsia="zh-CN"/>
              </w:rPr>
              <w:t>开课</w:t>
            </w:r>
            <w:r>
              <w:rPr>
                <w:rFonts w:hAnsi="宋体"/>
                <w:b/>
                <w:bCs/>
                <w:color w:val="auto"/>
              </w:rPr>
              <w:t>学期</w:t>
            </w:r>
          </w:p>
        </w:tc>
        <w:tc>
          <w:tcPr>
            <w:tcW w:w="729" w:type="dxa"/>
            <w:vMerge w:val="restart"/>
            <w:noWrap w:val="0"/>
            <w:vAlign w:val="center"/>
          </w:tcPr>
          <w:p w14:paraId="02AE3F8B">
            <w:pPr>
              <w:autoSpaceDN w:val="0"/>
              <w:spacing w:line="300" w:lineRule="auto"/>
              <w:jc w:val="center"/>
              <w:textAlignment w:val="center"/>
              <w:rPr>
                <w:b/>
                <w:bCs/>
                <w:color w:val="auto"/>
              </w:rPr>
            </w:pPr>
            <w:r>
              <w:rPr>
                <w:rFonts w:hAnsi="宋体"/>
                <w:b/>
                <w:bCs/>
                <w:color w:val="auto"/>
              </w:rPr>
              <w:t>考核</w:t>
            </w:r>
          </w:p>
          <w:p w14:paraId="102098E8">
            <w:pPr>
              <w:autoSpaceDN w:val="0"/>
              <w:spacing w:line="300" w:lineRule="auto"/>
              <w:jc w:val="center"/>
              <w:textAlignment w:val="center"/>
              <w:rPr>
                <w:rFonts w:hint="eastAsia"/>
                <w:b/>
                <w:bCs/>
                <w:color w:val="auto"/>
                <w:lang w:val="en-US" w:eastAsia="zh-CN" w:bidi="ar-SA"/>
              </w:rPr>
            </w:pPr>
            <w:r>
              <w:rPr>
                <w:rFonts w:hAnsi="宋体"/>
                <w:b/>
                <w:bCs/>
                <w:color w:val="auto"/>
              </w:rPr>
              <w:t>方式</w:t>
            </w:r>
          </w:p>
        </w:tc>
        <w:tc>
          <w:tcPr>
            <w:tcW w:w="729" w:type="dxa"/>
            <w:vMerge w:val="restart"/>
            <w:noWrap w:val="0"/>
            <w:vAlign w:val="center"/>
          </w:tcPr>
          <w:p w14:paraId="58188DF6">
            <w:pPr>
              <w:autoSpaceDN w:val="0"/>
              <w:spacing w:line="300" w:lineRule="auto"/>
              <w:jc w:val="center"/>
              <w:textAlignment w:val="center"/>
              <w:rPr>
                <w:b/>
                <w:bCs/>
                <w:color w:val="auto"/>
                <w:lang w:val="en-US" w:eastAsia="zh-CN" w:bidi="ar-SA"/>
              </w:rPr>
            </w:pPr>
            <w:r>
              <w:rPr>
                <w:rFonts w:hAnsi="宋体"/>
                <w:b/>
                <w:bCs/>
                <w:color w:val="auto"/>
              </w:rPr>
              <w:t>备注</w:t>
            </w:r>
          </w:p>
        </w:tc>
      </w:tr>
      <w:tr w14:paraId="1058A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599" w:type="dxa"/>
            <w:vMerge w:val="continue"/>
            <w:noWrap w:val="0"/>
            <w:vAlign w:val="center"/>
          </w:tcPr>
          <w:p w14:paraId="07486CBB">
            <w:pPr>
              <w:autoSpaceDN w:val="0"/>
              <w:spacing w:line="300" w:lineRule="auto"/>
              <w:jc w:val="center"/>
              <w:textAlignment w:val="center"/>
              <w:rPr>
                <w:rFonts w:hAnsi="宋体"/>
                <w:b/>
                <w:bCs/>
                <w:color w:val="auto"/>
              </w:rPr>
            </w:pPr>
          </w:p>
        </w:tc>
        <w:tc>
          <w:tcPr>
            <w:tcW w:w="1599" w:type="dxa"/>
            <w:vMerge w:val="continue"/>
            <w:noWrap w:val="0"/>
            <w:vAlign w:val="center"/>
          </w:tcPr>
          <w:p w14:paraId="201C3B2C">
            <w:pPr>
              <w:autoSpaceDN w:val="0"/>
              <w:spacing w:line="300" w:lineRule="auto"/>
              <w:jc w:val="center"/>
              <w:textAlignment w:val="center"/>
              <w:rPr>
                <w:rFonts w:hAnsi="宋体"/>
                <w:b/>
                <w:bCs/>
                <w:color w:val="auto"/>
              </w:rPr>
            </w:pPr>
          </w:p>
        </w:tc>
        <w:tc>
          <w:tcPr>
            <w:tcW w:w="670" w:type="dxa"/>
            <w:vMerge w:val="continue"/>
            <w:noWrap w:val="0"/>
            <w:vAlign w:val="center"/>
          </w:tcPr>
          <w:p w14:paraId="5E1A18C7">
            <w:pPr>
              <w:autoSpaceDN w:val="0"/>
              <w:spacing w:line="300" w:lineRule="auto"/>
              <w:jc w:val="center"/>
              <w:textAlignment w:val="center"/>
              <w:rPr>
                <w:rFonts w:hAnsi="宋体"/>
                <w:b/>
                <w:bCs/>
                <w:color w:val="auto"/>
              </w:rPr>
            </w:pPr>
          </w:p>
        </w:tc>
        <w:tc>
          <w:tcPr>
            <w:tcW w:w="727" w:type="dxa"/>
            <w:vMerge w:val="continue"/>
            <w:noWrap w:val="0"/>
            <w:vAlign w:val="center"/>
          </w:tcPr>
          <w:p w14:paraId="72A249CB">
            <w:pPr>
              <w:autoSpaceDN w:val="0"/>
              <w:spacing w:line="300" w:lineRule="auto"/>
              <w:jc w:val="center"/>
              <w:textAlignment w:val="center"/>
              <w:rPr>
                <w:rFonts w:hAnsi="宋体"/>
                <w:b/>
                <w:bCs/>
                <w:color w:val="auto"/>
              </w:rPr>
            </w:pPr>
          </w:p>
        </w:tc>
        <w:tc>
          <w:tcPr>
            <w:tcW w:w="758" w:type="dxa"/>
            <w:noWrap w:val="0"/>
            <w:vAlign w:val="center"/>
          </w:tcPr>
          <w:p w14:paraId="14C92270">
            <w:pPr>
              <w:autoSpaceDN w:val="0"/>
              <w:spacing w:line="300" w:lineRule="auto"/>
              <w:jc w:val="center"/>
              <w:textAlignment w:val="center"/>
              <w:rPr>
                <w:rFonts w:hint="eastAsia"/>
                <w:b/>
                <w:bCs/>
                <w:color w:val="auto"/>
                <w:lang w:val="en-US" w:eastAsia="zh-CN" w:bidi="ar-SA"/>
              </w:rPr>
            </w:pPr>
            <w:r>
              <w:rPr>
                <w:rFonts w:hAnsi="宋体"/>
                <w:b/>
                <w:bCs/>
                <w:color w:val="auto"/>
              </w:rPr>
              <w:t>讲授</w:t>
            </w:r>
          </w:p>
        </w:tc>
        <w:tc>
          <w:tcPr>
            <w:tcW w:w="851" w:type="dxa"/>
            <w:noWrap w:val="0"/>
            <w:vAlign w:val="center"/>
          </w:tcPr>
          <w:p w14:paraId="61235F7C">
            <w:pPr>
              <w:autoSpaceDN w:val="0"/>
              <w:spacing w:line="300" w:lineRule="auto"/>
              <w:jc w:val="center"/>
              <w:textAlignment w:val="center"/>
              <w:rPr>
                <w:rFonts w:hint="eastAsia"/>
                <w:b/>
                <w:bCs/>
                <w:color w:val="auto"/>
                <w:lang w:val="en-US" w:eastAsia="zh-CN" w:bidi="ar-SA"/>
              </w:rPr>
            </w:pPr>
            <w:r>
              <w:rPr>
                <w:rFonts w:hAnsi="宋体"/>
                <w:b/>
                <w:bCs/>
                <w:color w:val="auto"/>
              </w:rPr>
              <w:t>实践</w:t>
            </w:r>
          </w:p>
        </w:tc>
        <w:tc>
          <w:tcPr>
            <w:tcW w:w="932" w:type="dxa"/>
            <w:vMerge w:val="continue"/>
            <w:noWrap w:val="0"/>
            <w:vAlign w:val="center"/>
          </w:tcPr>
          <w:p w14:paraId="03FA09A0">
            <w:pPr>
              <w:autoSpaceDN w:val="0"/>
              <w:spacing w:line="300" w:lineRule="auto"/>
              <w:jc w:val="center"/>
              <w:textAlignment w:val="center"/>
              <w:rPr>
                <w:rFonts w:hAnsi="宋体"/>
                <w:b/>
                <w:bCs/>
                <w:color w:val="auto"/>
                <w:lang w:val="en-US" w:eastAsia="zh-CN" w:bidi="ar-SA"/>
              </w:rPr>
            </w:pPr>
          </w:p>
        </w:tc>
        <w:tc>
          <w:tcPr>
            <w:tcW w:w="731" w:type="dxa"/>
            <w:vMerge w:val="continue"/>
            <w:noWrap w:val="0"/>
            <w:vAlign w:val="center"/>
          </w:tcPr>
          <w:p w14:paraId="38920D5F">
            <w:pPr>
              <w:autoSpaceDN w:val="0"/>
              <w:spacing w:line="300" w:lineRule="auto"/>
              <w:jc w:val="center"/>
              <w:textAlignment w:val="center"/>
              <w:rPr>
                <w:rFonts w:hint="eastAsia"/>
                <w:b/>
                <w:bCs/>
                <w:color w:val="auto"/>
                <w:lang w:val="en-US" w:eastAsia="zh-CN" w:bidi="ar-SA"/>
              </w:rPr>
            </w:pPr>
          </w:p>
        </w:tc>
        <w:tc>
          <w:tcPr>
            <w:tcW w:w="729" w:type="dxa"/>
            <w:vMerge w:val="continue"/>
            <w:noWrap w:val="0"/>
            <w:vAlign w:val="center"/>
          </w:tcPr>
          <w:p w14:paraId="40208BDE">
            <w:pPr>
              <w:autoSpaceDN w:val="0"/>
              <w:spacing w:line="300" w:lineRule="auto"/>
              <w:jc w:val="center"/>
              <w:textAlignment w:val="center"/>
              <w:rPr>
                <w:rFonts w:hint="eastAsia"/>
                <w:b/>
                <w:bCs/>
                <w:color w:val="auto"/>
                <w:lang w:val="en-US" w:eastAsia="zh-CN" w:bidi="ar-SA"/>
              </w:rPr>
            </w:pPr>
          </w:p>
        </w:tc>
        <w:tc>
          <w:tcPr>
            <w:tcW w:w="729" w:type="dxa"/>
            <w:vMerge w:val="continue"/>
            <w:noWrap w:val="0"/>
            <w:vAlign w:val="center"/>
          </w:tcPr>
          <w:p w14:paraId="1721CC5A">
            <w:pPr>
              <w:autoSpaceDN w:val="0"/>
              <w:spacing w:line="300" w:lineRule="auto"/>
              <w:jc w:val="center"/>
              <w:textAlignment w:val="center"/>
              <w:rPr>
                <w:b/>
                <w:bCs/>
                <w:color w:val="auto"/>
                <w:lang w:val="en-US" w:eastAsia="zh-CN" w:bidi="ar-SA"/>
              </w:rPr>
            </w:pPr>
          </w:p>
        </w:tc>
      </w:tr>
      <w:tr w14:paraId="778EC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599" w:type="dxa"/>
            <w:noWrap w:val="0"/>
            <w:vAlign w:val="center"/>
          </w:tcPr>
          <w:p w14:paraId="226EFAFF">
            <w:pPr>
              <w:autoSpaceDN w:val="0"/>
              <w:spacing w:line="300" w:lineRule="auto"/>
              <w:jc w:val="center"/>
              <w:textAlignment w:val="center"/>
              <w:rPr>
                <w:rFonts w:hint="eastAsia" w:hAnsi="宋体" w:eastAsia="仿宋_GB2312"/>
                <w:b w:val="0"/>
                <w:bCs w:val="0"/>
                <w:color w:val="auto"/>
                <w:lang w:val="en-US" w:eastAsia="zh-CN"/>
              </w:rPr>
            </w:pPr>
          </w:p>
        </w:tc>
        <w:tc>
          <w:tcPr>
            <w:tcW w:w="1599" w:type="dxa"/>
            <w:noWrap w:val="0"/>
            <w:vAlign w:val="center"/>
          </w:tcPr>
          <w:p w14:paraId="1E2ADBD4">
            <w:pPr>
              <w:autoSpaceDN w:val="0"/>
              <w:spacing w:line="300" w:lineRule="auto"/>
              <w:jc w:val="center"/>
              <w:textAlignment w:val="center"/>
              <w:rPr>
                <w:rFonts w:hint="eastAsia" w:hAnsi="宋体" w:eastAsia="仿宋_GB2312"/>
                <w:b w:val="0"/>
                <w:bCs w:val="0"/>
                <w:color w:val="auto"/>
                <w:lang w:val="en-US" w:eastAsia="zh-CN"/>
              </w:rPr>
            </w:pPr>
          </w:p>
        </w:tc>
        <w:tc>
          <w:tcPr>
            <w:tcW w:w="670" w:type="dxa"/>
            <w:noWrap w:val="0"/>
            <w:vAlign w:val="center"/>
          </w:tcPr>
          <w:p w14:paraId="179D0CD7">
            <w:pPr>
              <w:autoSpaceDN w:val="0"/>
              <w:spacing w:line="300" w:lineRule="auto"/>
              <w:jc w:val="center"/>
              <w:textAlignment w:val="center"/>
              <w:rPr>
                <w:rFonts w:hint="eastAsia" w:hAnsi="宋体" w:eastAsia="宋体"/>
                <w:b w:val="0"/>
                <w:bCs w:val="0"/>
                <w:color w:val="auto"/>
                <w:lang w:val="en-US" w:eastAsia="zh-CN"/>
              </w:rPr>
            </w:pPr>
            <w:r>
              <w:rPr>
                <w:rFonts w:hint="eastAsia" w:hAnsi="宋体"/>
                <w:b w:val="0"/>
                <w:bCs w:val="0"/>
                <w:color w:val="auto"/>
                <w:lang w:val="en-US" w:eastAsia="zh-CN"/>
              </w:rPr>
              <w:t>2</w:t>
            </w:r>
          </w:p>
        </w:tc>
        <w:tc>
          <w:tcPr>
            <w:tcW w:w="727" w:type="dxa"/>
            <w:noWrap w:val="0"/>
            <w:vAlign w:val="center"/>
          </w:tcPr>
          <w:p w14:paraId="71C999B6">
            <w:pPr>
              <w:autoSpaceDN w:val="0"/>
              <w:spacing w:line="300" w:lineRule="auto"/>
              <w:jc w:val="center"/>
              <w:textAlignment w:val="center"/>
              <w:rPr>
                <w:rFonts w:hint="default" w:hAnsi="宋体" w:eastAsia="宋体"/>
                <w:b w:val="0"/>
                <w:bCs w:val="0"/>
                <w:color w:val="auto"/>
                <w:lang w:val="en-US" w:eastAsia="zh-CN"/>
              </w:rPr>
            </w:pPr>
            <w:r>
              <w:rPr>
                <w:rFonts w:hint="eastAsia" w:hAnsi="宋体"/>
                <w:b w:val="0"/>
                <w:bCs w:val="0"/>
                <w:color w:val="auto"/>
                <w:lang w:val="en-US" w:eastAsia="zh-CN"/>
              </w:rPr>
              <w:t>32</w:t>
            </w:r>
          </w:p>
        </w:tc>
        <w:tc>
          <w:tcPr>
            <w:tcW w:w="758" w:type="dxa"/>
            <w:noWrap w:val="0"/>
            <w:vAlign w:val="center"/>
          </w:tcPr>
          <w:p w14:paraId="56AECBD0">
            <w:pPr>
              <w:autoSpaceDN w:val="0"/>
              <w:spacing w:line="300" w:lineRule="auto"/>
              <w:jc w:val="center"/>
              <w:textAlignment w:val="center"/>
              <w:rPr>
                <w:rFonts w:hint="default" w:hAnsi="宋体" w:eastAsia="宋体"/>
                <w:b w:val="0"/>
                <w:bCs w:val="0"/>
                <w:color w:val="auto"/>
                <w:lang w:val="en-US" w:eastAsia="zh-CN"/>
              </w:rPr>
            </w:pPr>
            <w:r>
              <w:rPr>
                <w:rFonts w:hint="eastAsia" w:hAnsi="宋体"/>
                <w:b w:val="0"/>
                <w:bCs w:val="0"/>
                <w:color w:val="auto"/>
                <w:lang w:val="en-US" w:eastAsia="zh-CN"/>
              </w:rPr>
              <w:t>12</w:t>
            </w:r>
          </w:p>
        </w:tc>
        <w:tc>
          <w:tcPr>
            <w:tcW w:w="851" w:type="dxa"/>
            <w:noWrap w:val="0"/>
            <w:vAlign w:val="center"/>
          </w:tcPr>
          <w:p w14:paraId="0B1E1E8F">
            <w:pPr>
              <w:autoSpaceDN w:val="0"/>
              <w:spacing w:line="300" w:lineRule="auto"/>
              <w:jc w:val="center"/>
              <w:textAlignment w:val="center"/>
              <w:rPr>
                <w:rFonts w:hint="default" w:hAnsi="宋体" w:eastAsia="宋体"/>
                <w:b w:val="0"/>
                <w:bCs w:val="0"/>
                <w:color w:val="auto"/>
                <w:lang w:val="en-US" w:eastAsia="zh-CN"/>
              </w:rPr>
            </w:pPr>
            <w:r>
              <w:rPr>
                <w:rFonts w:hint="eastAsia" w:hAnsi="宋体"/>
                <w:b w:val="0"/>
                <w:bCs w:val="0"/>
                <w:color w:val="auto"/>
                <w:lang w:val="en-US" w:eastAsia="zh-CN"/>
              </w:rPr>
              <w:t>20</w:t>
            </w:r>
          </w:p>
        </w:tc>
        <w:tc>
          <w:tcPr>
            <w:tcW w:w="932" w:type="dxa"/>
            <w:noWrap w:val="0"/>
            <w:vAlign w:val="center"/>
          </w:tcPr>
          <w:p w14:paraId="7EBD3E8D">
            <w:pPr>
              <w:autoSpaceDN w:val="0"/>
              <w:spacing w:line="300" w:lineRule="auto"/>
              <w:jc w:val="center"/>
              <w:textAlignment w:val="center"/>
              <w:rPr>
                <w:rFonts w:hAnsi="宋体"/>
                <w:b w:val="0"/>
                <w:bCs w:val="0"/>
                <w:color w:val="auto"/>
                <w:lang w:val="en-US" w:eastAsia="zh-CN" w:bidi="ar-SA"/>
              </w:rPr>
            </w:pPr>
          </w:p>
        </w:tc>
        <w:tc>
          <w:tcPr>
            <w:tcW w:w="731" w:type="dxa"/>
            <w:noWrap w:val="0"/>
            <w:vAlign w:val="center"/>
          </w:tcPr>
          <w:p w14:paraId="4D32813A">
            <w:pPr>
              <w:autoSpaceDN w:val="0"/>
              <w:spacing w:line="300" w:lineRule="auto"/>
              <w:jc w:val="center"/>
              <w:textAlignment w:val="center"/>
              <w:rPr>
                <w:rFonts w:hint="default"/>
                <w:b w:val="0"/>
                <w:bCs w:val="0"/>
                <w:color w:val="auto"/>
                <w:lang w:val="en-US" w:eastAsia="zh-CN" w:bidi="ar-SA"/>
              </w:rPr>
            </w:pPr>
            <w:bookmarkStart w:id="0" w:name="OLE_LINK1"/>
            <w:r>
              <w:rPr>
                <w:rFonts w:hint="eastAsia"/>
                <w:b w:val="0"/>
                <w:bCs w:val="0"/>
                <w:color w:val="auto"/>
                <w:lang w:val="en-US" w:eastAsia="zh-CN" w:bidi="ar-SA"/>
              </w:rPr>
              <w:t>秋季</w:t>
            </w:r>
            <w:bookmarkEnd w:id="0"/>
          </w:p>
        </w:tc>
        <w:tc>
          <w:tcPr>
            <w:tcW w:w="729" w:type="dxa"/>
            <w:noWrap w:val="0"/>
            <w:vAlign w:val="center"/>
          </w:tcPr>
          <w:p w14:paraId="3D9E092B">
            <w:pPr>
              <w:autoSpaceDN w:val="0"/>
              <w:spacing w:line="300" w:lineRule="auto"/>
              <w:jc w:val="center"/>
              <w:textAlignment w:val="center"/>
              <w:rPr>
                <w:rFonts w:hint="eastAsia"/>
                <w:b w:val="0"/>
                <w:bCs w:val="0"/>
                <w:color w:val="auto"/>
                <w:lang w:val="en-US" w:eastAsia="zh-CN" w:bidi="ar-SA"/>
              </w:rPr>
            </w:pPr>
            <w:r>
              <w:rPr>
                <w:rFonts w:hint="eastAsia"/>
                <w:b w:val="0"/>
                <w:bCs w:val="0"/>
                <w:color w:val="auto"/>
                <w:lang w:val="en-US" w:eastAsia="zh-CN" w:bidi="ar-SA"/>
              </w:rPr>
              <w:t>考试</w:t>
            </w:r>
          </w:p>
        </w:tc>
        <w:tc>
          <w:tcPr>
            <w:tcW w:w="729" w:type="dxa"/>
            <w:noWrap w:val="0"/>
            <w:vAlign w:val="center"/>
          </w:tcPr>
          <w:p w14:paraId="17DA1719">
            <w:pPr>
              <w:autoSpaceDN w:val="0"/>
              <w:spacing w:line="300" w:lineRule="auto"/>
              <w:jc w:val="center"/>
              <w:textAlignment w:val="center"/>
              <w:rPr>
                <w:b/>
                <w:bCs/>
                <w:color w:val="auto"/>
                <w:lang w:val="en-US" w:eastAsia="zh-CN" w:bidi="ar-SA"/>
              </w:rPr>
            </w:pPr>
          </w:p>
        </w:tc>
      </w:tr>
      <w:tr w14:paraId="7FAB6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599" w:type="dxa"/>
            <w:noWrap w:val="0"/>
            <w:vAlign w:val="center"/>
          </w:tcPr>
          <w:p w14:paraId="3F417119">
            <w:pPr>
              <w:autoSpaceDN w:val="0"/>
              <w:spacing w:line="300" w:lineRule="auto"/>
              <w:jc w:val="center"/>
              <w:textAlignment w:val="center"/>
              <w:rPr>
                <w:rFonts w:hAnsi="宋体"/>
                <w:b w:val="0"/>
                <w:bCs w:val="0"/>
                <w:color w:val="auto"/>
              </w:rPr>
            </w:pPr>
          </w:p>
        </w:tc>
        <w:tc>
          <w:tcPr>
            <w:tcW w:w="1599" w:type="dxa"/>
            <w:noWrap w:val="0"/>
            <w:vAlign w:val="center"/>
          </w:tcPr>
          <w:p w14:paraId="0F271196">
            <w:pPr>
              <w:autoSpaceDN w:val="0"/>
              <w:spacing w:line="300" w:lineRule="auto"/>
              <w:jc w:val="center"/>
              <w:textAlignment w:val="center"/>
              <w:rPr>
                <w:rFonts w:hAnsi="宋体"/>
                <w:b w:val="0"/>
                <w:bCs w:val="0"/>
                <w:color w:val="auto"/>
              </w:rPr>
            </w:pPr>
          </w:p>
        </w:tc>
        <w:tc>
          <w:tcPr>
            <w:tcW w:w="670" w:type="dxa"/>
            <w:noWrap w:val="0"/>
            <w:vAlign w:val="center"/>
          </w:tcPr>
          <w:p w14:paraId="33F22A03">
            <w:pPr>
              <w:autoSpaceDN w:val="0"/>
              <w:spacing w:line="300" w:lineRule="auto"/>
              <w:jc w:val="center"/>
              <w:textAlignment w:val="center"/>
              <w:rPr>
                <w:rFonts w:hint="eastAsia" w:hAnsi="宋体" w:eastAsia="宋体"/>
                <w:b w:val="0"/>
                <w:bCs w:val="0"/>
                <w:color w:val="auto"/>
                <w:lang w:val="en-US" w:eastAsia="zh-CN"/>
              </w:rPr>
            </w:pPr>
            <w:r>
              <w:rPr>
                <w:rFonts w:hint="eastAsia" w:hAnsi="宋体"/>
                <w:b w:val="0"/>
                <w:bCs w:val="0"/>
                <w:color w:val="auto"/>
                <w:lang w:val="en-US" w:eastAsia="zh-CN"/>
              </w:rPr>
              <w:t>2</w:t>
            </w:r>
          </w:p>
        </w:tc>
        <w:tc>
          <w:tcPr>
            <w:tcW w:w="727" w:type="dxa"/>
            <w:noWrap w:val="0"/>
            <w:vAlign w:val="center"/>
          </w:tcPr>
          <w:p w14:paraId="7622E3A2">
            <w:pPr>
              <w:autoSpaceDN w:val="0"/>
              <w:spacing w:line="300" w:lineRule="auto"/>
              <w:jc w:val="center"/>
              <w:textAlignment w:val="center"/>
              <w:rPr>
                <w:rFonts w:hint="default" w:hAnsi="宋体" w:eastAsia="宋体"/>
                <w:b w:val="0"/>
                <w:bCs w:val="0"/>
                <w:color w:val="auto"/>
                <w:lang w:val="en-US" w:eastAsia="zh-CN"/>
              </w:rPr>
            </w:pPr>
            <w:r>
              <w:rPr>
                <w:rFonts w:hint="eastAsia" w:hAnsi="宋体"/>
                <w:b w:val="0"/>
                <w:bCs w:val="0"/>
                <w:color w:val="auto"/>
                <w:lang w:val="en-US" w:eastAsia="zh-CN"/>
              </w:rPr>
              <w:t>32</w:t>
            </w:r>
          </w:p>
        </w:tc>
        <w:tc>
          <w:tcPr>
            <w:tcW w:w="758" w:type="dxa"/>
            <w:noWrap w:val="0"/>
            <w:vAlign w:val="center"/>
          </w:tcPr>
          <w:p w14:paraId="35701BC1">
            <w:pPr>
              <w:autoSpaceDN w:val="0"/>
              <w:spacing w:line="300" w:lineRule="auto"/>
              <w:jc w:val="center"/>
              <w:textAlignment w:val="center"/>
              <w:rPr>
                <w:rFonts w:hint="default" w:hAnsi="宋体" w:eastAsia="宋体"/>
                <w:b w:val="0"/>
                <w:bCs w:val="0"/>
                <w:color w:val="auto"/>
                <w:lang w:val="en-US" w:eastAsia="zh-CN" w:bidi="ar-SA"/>
              </w:rPr>
            </w:pPr>
            <w:r>
              <w:rPr>
                <w:rFonts w:hint="eastAsia" w:hAnsi="宋体"/>
                <w:b w:val="0"/>
                <w:bCs w:val="0"/>
                <w:color w:val="auto"/>
                <w:lang w:val="en-US" w:eastAsia="zh-CN"/>
              </w:rPr>
              <w:t>12</w:t>
            </w:r>
          </w:p>
        </w:tc>
        <w:tc>
          <w:tcPr>
            <w:tcW w:w="851" w:type="dxa"/>
            <w:noWrap w:val="0"/>
            <w:vAlign w:val="center"/>
          </w:tcPr>
          <w:p w14:paraId="2BCBD5DC">
            <w:pPr>
              <w:autoSpaceDN w:val="0"/>
              <w:spacing w:line="300" w:lineRule="auto"/>
              <w:jc w:val="center"/>
              <w:textAlignment w:val="center"/>
              <w:rPr>
                <w:rFonts w:hint="default" w:hAnsi="宋体" w:eastAsia="宋体"/>
                <w:b w:val="0"/>
                <w:bCs w:val="0"/>
                <w:color w:val="auto"/>
                <w:lang w:val="en-US" w:eastAsia="zh-CN" w:bidi="ar-SA"/>
              </w:rPr>
            </w:pPr>
            <w:r>
              <w:rPr>
                <w:rFonts w:hint="eastAsia" w:hAnsi="宋体"/>
                <w:b w:val="0"/>
                <w:bCs w:val="0"/>
                <w:color w:val="auto"/>
                <w:lang w:val="en-US" w:eastAsia="zh-CN"/>
              </w:rPr>
              <w:t>20</w:t>
            </w:r>
          </w:p>
        </w:tc>
        <w:tc>
          <w:tcPr>
            <w:tcW w:w="932" w:type="dxa"/>
            <w:noWrap w:val="0"/>
            <w:vAlign w:val="center"/>
          </w:tcPr>
          <w:p w14:paraId="216BDE54">
            <w:pPr>
              <w:autoSpaceDN w:val="0"/>
              <w:spacing w:line="300" w:lineRule="auto"/>
              <w:jc w:val="center"/>
              <w:textAlignment w:val="center"/>
              <w:rPr>
                <w:rFonts w:hAnsi="宋体"/>
                <w:b w:val="0"/>
                <w:bCs w:val="0"/>
                <w:color w:val="auto"/>
                <w:lang w:val="en-US" w:eastAsia="zh-CN" w:bidi="ar-SA"/>
              </w:rPr>
            </w:pPr>
          </w:p>
        </w:tc>
        <w:tc>
          <w:tcPr>
            <w:tcW w:w="731" w:type="dxa"/>
            <w:noWrap w:val="0"/>
            <w:vAlign w:val="center"/>
          </w:tcPr>
          <w:p w14:paraId="11DE8509">
            <w:pPr>
              <w:autoSpaceDN w:val="0"/>
              <w:spacing w:line="300" w:lineRule="auto"/>
              <w:jc w:val="center"/>
              <w:textAlignment w:val="center"/>
              <w:rPr>
                <w:rFonts w:hint="default"/>
                <w:b w:val="0"/>
                <w:bCs w:val="0"/>
                <w:color w:val="auto"/>
                <w:lang w:val="en-US" w:eastAsia="zh-CN" w:bidi="ar-SA"/>
              </w:rPr>
            </w:pPr>
            <w:r>
              <w:rPr>
                <w:rFonts w:hint="eastAsia"/>
                <w:b w:val="0"/>
                <w:bCs w:val="0"/>
                <w:color w:val="auto"/>
                <w:lang w:val="en-US" w:eastAsia="zh-CN" w:bidi="ar-SA"/>
              </w:rPr>
              <w:t>秋季</w:t>
            </w:r>
          </w:p>
        </w:tc>
        <w:tc>
          <w:tcPr>
            <w:tcW w:w="729" w:type="dxa"/>
            <w:noWrap w:val="0"/>
            <w:vAlign w:val="center"/>
          </w:tcPr>
          <w:p w14:paraId="562F8891">
            <w:pPr>
              <w:autoSpaceDN w:val="0"/>
              <w:spacing w:line="300" w:lineRule="auto"/>
              <w:jc w:val="center"/>
              <w:textAlignment w:val="center"/>
              <w:rPr>
                <w:rFonts w:hint="eastAsia"/>
                <w:b w:val="0"/>
                <w:bCs w:val="0"/>
                <w:color w:val="auto"/>
                <w:lang w:val="en-US" w:eastAsia="zh-CN" w:bidi="ar-SA"/>
              </w:rPr>
            </w:pPr>
            <w:r>
              <w:rPr>
                <w:rFonts w:hint="eastAsia"/>
                <w:b w:val="0"/>
                <w:bCs w:val="0"/>
                <w:color w:val="auto"/>
                <w:lang w:val="en-US" w:eastAsia="zh-CN" w:bidi="ar-SA"/>
              </w:rPr>
              <w:t>考试</w:t>
            </w:r>
          </w:p>
        </w:tc>
        <w:tc>
          <w:tcPr>
            <w:tcW w:w="729" w:type="dxa"/>
            <w:noWrap w:val="0"/>
            <w:vAlign w:val="center"/>
          </w:tcPr>
          <w:p w14:paraId="3ED39DA5">
            <w:pPr>
              <w:autoSpaceDN w:val="0"/>
              <w:spacing w:line="300" w:lineRule="auto"/>
              <w:jc w:val="center"/>
              <w:textAlignment w:val="center"/>
              <w:rPr>
                <w:b/>
                <w:bCs/>
                <w:color w:val="auto"/>
                <w:lang w:val="en-US" w:eastAsia="zh-CN" w:bidi="ar-SA"/>
              </w:rPr>
            </w:pPr>
          </w:p>
        </w:tc>
      </w:tr>
      <w:tr w14:paraId="4A337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599" w:type="dxa"/>
            <w:noWrap w:val="0"/>
            <w:vAlign w:val="center"/>
          </w:tcPr>
          <w:p w14:paraId="35B49A32">
            <w:pPr>
              <w:autoSpaceDN w:val="0"/>
              <w:spacing w:line="300" w:lineRule="auto"/>
              <w:jc w:val="center"/>
              <w:textAlignment w:val="center"/>
              <w:rPr>
                <w:rFonts w:hAnsi="宋体"/>
                <w:b w:val="0"/>
                <w:bCs w:val="0"/>
                <w:color w:val="auto"/>
              </w:rPr>
            </w:pPr>
          </w:p>
        </w:tc>
        <w:tc>
          <w:tcPr>
            <w:tcW w:w="1599" w:type="dxa"/>
            <w:noWrap w:val="0"/>
            <w:vAlign w:val="center"/>
          </w:tcPr>
          <w:p w14:paraId="6D1BA2CD">
            <w:pPr>
              <w:autoSpaceDN w:val="0"/>
              <w:spacing w:line="300" w:lineRule="auto"/>
              <w:jc w:val="center"/>
              <w:textAlignment w:val="center"/>
              <w:rPr>
                <w:rFonts w:hAnsi="宋体"/>
                <w:b w:val="0"/>
                <w:bCs w:val="0"/>
                <w:color w:val="auto"/>
              </w:rPr>
            </w:pPr>
          </w:p>
        </w:tc>
        <w:tc>
          <w:tcPr>
            <w:tcW w:w="670" w:type="dxa"/>
            <w:noWrap w:val="0"/>
            <w:vAlign w:val="center"/>
          </w:tcPr>
          <w:p w14:paraId="583DB965">
            <w:pPr>
              <w:autoSpaceDN w:val="0"/>
              <w:spacing w:line="300" w:lineRule="auto"/>
              <w:jc w:val="center"/>
              <w:textAlignment w:val="center"/>
              <w:rPr>
                <w:rFonts w:hint="eastAsia" w:hAnsi="宋体" w:eastAsia="宋体"/>
                <w:b w:val="0"/>
                <w:bCs w:val="0"/>
                <w:color w:val="auto"/>
                <w:lang w:val="en-US" w:eastAsia="zh-CN"/>
              </w:rPr>
            </w:pPr>
            <w:r>
              <w:rPr>
                <w:rFonts w:hint="eastAsia" w:hAnsi="宋体"/>
                <w:b w:val="0"/>
                <w:bCs w:val="0"/>
                <w:color w:val="auto"/>
                <w:lang w:val="en-US" w:eastAsia="zh-CN"/>
              </w:rPr>
              <w:t>2</w:t>
            </w:r>
          </w:p>
        </w:tc>
        <w:tc>
          <w:tcPr>
            <w:tcW w:w="727" w:type="dxa"/>
            <w:noWrap w:val="0"/>
            <w:vAlign w:val="center"/>
          </w:tcPr>
          <w:p w14:paraId="2889E63F">
            <w:pPr>
              <w:autoSpaceDN w:val="0"/>
              <w:spacing w:line="300" w:lineRule="auto"/>
              <w:jc w:val="center"/>
              <w:textAlignment w:val="center"/>
              <w:rPr>
                <w:rFonts w:hint="default" w:hAnsi="宋体" w:eastAsia="宋体"/>
                <w:b w:val="0"/>
                <w:bCs w:val="0"/>
                <w:color w:val="auto"/>
                <w:lang w:val="en-US" w:eastAsia="zh-CN"/>
              </w:rPr>
            </w:pPr>
            <w:r>
              <w:rPr>
                <w:rFonts w:hint="eastAsia" w:hAnsi="宋体"/>
                <w:b w:val="0"/>
                <w:bCs w:val="0"/>
                <w:color w:val="auto"/>
                <w:lang w:val="en-US" w:eastAsia="zh-CN"/>
              </w:rPr>
              <w:t>32</w:t>
            </w:r>
          </w:p>
        </w:tc>
        <w:tc>
          <w:tcPr>
            <w:tcW w:w="758" w:type="dxa"/>
            <w:noWrap w:val="0"/>
            <w:vAlign w:val="center"/>
          </w:tcPr>
          <w:p w14:paraId="4477613C">
            <w:pPr>
              <w:autoSpaceDN w:val="0"/>
              <w:spacing w:line="300" w:lineRule="auto"/>
              <w:jc w:val="center"/>
              <w:textAlignment w:val="center"/>
              <w:rPr>
                <w:rFonts w:hint="default" w:hAnsi="宋体" w:eastAsia="宋体"/>
                <w:b w:val="0"/>
                <w:bCs w:val="0"/>
                <w:color w:val="auto"/>
                <w:lang w:val="en-US" w:eastAsia="zh-CN" w:bidi="ar-SA"/>
              </w:rPr>
            </w:pPr>
            <w:r>
              <w:rPr>
                <w:rFonts w:hint="eastAsia" w:hAnsi="宋体"/>
                <w:b w:val="0"/>
                <w:bCs w:val="0"/>
                <w:color w:val="auto"/>
                <w:lang w:val="en-US" w:eastAsia="zh-CN"/>
              </w:rPr>
              <w:t>12</w:t>
            </w:r>
          </w:p>
        </w:tc>
        <w:tc>
          <w:tcPr>
            <w:tcW w:w="851" w:type="dxa"/>
            <w:noWrap w:val="0"/>
            <w:vAlign w:val="center"/>
          </w:tcPr>
          <w:p w14:paraId="6D93672F">
            <w:pPr>
              <w:autoSpaceDN w:val="0"/>
              <w:spacing w:line="300" w:lineRule="auto"/>
              <w:jc w:val="center"/>
              <w:textAlignment w:val="center"/>
              <w:rPr>
                <w:rFonts w:hint="default" w:hAnsi="宋体" w:eastAsia="宋体"/>
                <w:b w:val="0"/>
                <w:bCs w:val="0"/>
                <w:color w:val="auto"/>
                <w:lang w:val="en-US" w:eastAsia="zh-CN" w:bidi="ar-SA"/>
              </w:rPr>
            </w:pPr>
            <w:r>
              <w:rPr>
                <w:rFonts w:hint="eastAsia" w:hAnsi="宋体"/>
                <w:b w:val="0"/>
                <w:bCs w:val="0"/>
                <w:color w:val="auto"/>
                <w:lang w:val="en-US" w:eastAsia="zh-CN"/>
              </w:rPr>
              <w:t>20</w:t>
            </w:r>
          </w:p>
        </w:tc>
        <w:tc>
          <w:tcPr>
            <w:tcW w:w="932" w:type="dxa"/>
            <w:noWrap w:val="0"/>
            <w:vAlign w:val="center"/>
          </w:tcPr>
          <w:p w14:paraId="69EF08A5">
            <w:pPr>
              <w:autoSpaceDN w:val="0"/>
              <w:spacing w:line="300" w:lineRule="auto"/>
              <w:jc w:val="center"/>
              <w:textAlignment w:val="center"/>
              <w:rPr>
                <w:rFonts w:hAnsi="宋体"/>
                <w:b w:val="0"/>
                <w:bCs w:val="0"/>
                <w:color w:val="auto"/>
                <w:lang w:val="en-US" w:eastAsia="zh-CN" w:bidi="ar-SA"/>
              </w:rPr>
            </w:pPr>
          </w:p>
        </w:tc>
        <w:tc>
          <w:tcPr>
            <w:tcW w:w="731" w:type="dxa"/>
            <w:noWrap w:val="0"/>
            <w:vAlign w:val="center"/>
          </w:tcPr>
          <w:p w14:paraId="78171BEE">
            <w:pPr>
              <w:autoSpaceDN w:val="0"/>
              <w:spacing w:line="300" w:lineRule="auto"/>
              <w:jc w:val="center"/>
              <w:textAlignment w:val="center"/>
              <w:rPr>
                <w:rFonts w:hint="default"/>
                <w:b w:val="0"/>
                <w:bCs w:val="0"/>
                <w:color w:val="auto"/>
                <w:lang w:val="en-US" w:eastAsia="zh-CN" w:bidi="ar-SA"/>
              </w:rPr>
            </w:pPr>
            <w:r>
              <w:rPr>
                <w:rFonts w:hint="eastAsia"/>
                <w:b w:val="0"/>
                <w:bCs w:val="0"/>
                <w:color w:val="auto"/>
                <w:lang w:val="en-US" w:eastAsia="zh-CN" w:bidi="ar-SA"/>
              </w:rPr>
              <w:t>秋季</w:t>
            </w:r>
          </w:p>
        </w:tc>
        <w:tc>
          <w:tcPr>
            <w:tcW w:w="729" w:type="dxa"/>
            <w:noWrap w:val="0"/>
            <w:vAlign w:val="center"/>
          </w:tcPr>
          <w:p w14:paraId="5C095A61">
            <w:pPr>
              <w:autoSpaceDN w:val="0"/>
              <w:spacing w:line="300" w:lineRule="auto"/>
              <w:jc w:val="center"/>
              <w:textAlignment w:val="center"/>
              <w:rPr>
                <w:rFonts w:hint="eastAsia"/>
                <w:b w:val="0"/>
                <w:bCs w:val="0"/>
                <w:color w:val="auto"/>
                <w:lang w:val="en-US" w:eastAsia="zh-CN" w:bidi="ar-SA"/>
              </w:rPr>
            </w:pPr>
            <w:r>
              <w:rPr>
                <w:rFonts w:hint="eastAsia"/>
                <w:b w:val="0"/>
                <w:bCs w:val="0"/>
                <w:color w:val="auto"/>
                <w:lang w:val="en-US" w:eastAsia="zh-CN" w:bidi="ar-SA"/>
              </w:rPr>
              <w:t>考试</w:t>
            </w:r>
          </w:p>
        </w:tc>
        <w:tc>
          <w:tcPr>
            <w:tcW w:w="729" w:type="dxa"/>
            <w:noWrap w:val="0"/>
            <w:vAlign w:val="center"/>
          </w:tcPr>
          <w:p w14:paraId="3D493B0C">
            <w:pPr>
              <w:autoSpaceDN w:val="0"/>
              <w:spacing w:line="300" w:lineRule="auto"/>
              <w:jc w:val="center"/>
              <w:textAlignment w:val="center"/>
              <w:rPr>
                <w:b/>
                <w:bCs/>
                <w:color w:val="auto"/>
                <w:lang w:val="en-US" w:eastAsia="zh-CN" w:bidi="ar-SA"/>
              </w:rPr>
            </w:pPr>
          </w:p>
        </w:tc>
      </w:tr>
      <w:tr w14:paraId="01490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599" w:type="dxa"/>
            <w:noWrap w:val="0"/>
            <w:vAlign w:val="center"/>
          </w:tcPr>
          <w:p w14:paraId="49A63A36">
            <w:pPr>
              <w:autoSpaceDN w:val="0"/>
              <w:spacing w:line="300" w:lineRule="auto"/>
              <w:jc w:val="center"/>
              <w:textAlignment w:val="center"/>
              <w:rPr>
                <w:rFonts w:hAnsi="宋体"/>
                <w:b w:val="0"/>
                <w:bCs w:val="0"/>
                <w:color w:val="auto"/>
              </w:rPr>
            </w:pPr>
          </w:p>
        </w:tc>
        <w:tc>
          <w:tcPr>
            <w:tcW w:w="1599" w:type="dxa"/>
            <w:noWrap w:val="0"/>
            <w:vAlign w:val="center"/>
          </w:tcPr>
          <w:p w14:paraId="4E0A089B">
            <w:pPr>
              <w:autoSpaceDN w:val="0"/>
              <w:spacing w:line="300" w:lineRule="auto"/>
              <w:jc w:val="center"/>
              <w:textAlignment w:val="center"/>
              <w:rPr>
                <w:rFonts w:hAnsi="宋体"/>
                <w:b w:val="0"/>
                <w:bCs w:val="0"/>
                <w:color w:val="auto"/>
              </w:rPr>
            </w:pPr>
          </w:p>
        </w:tc>
        <w:tc>
          <w:tcPr>
            <w:tcW w:w="670" w:type="dxa"/>
            <w:noWrap w:val="0"/>
            <w:vAlign w:val="center"/>
          </w:tcPr>
          <w:p w14:paraId="2F0FC280">
            <w:pPr>
              <w:autoSpaceDN w:val="0"/>
              <w:spacing w:line="300" w:lineRule="auto"/>
              <w:jc w:val="center"/>
              <w:textAlignment w:val="center"/>
              <w:rPr>
                <w:rFonts w:hint="eastAsia" w:hAnsi="宋体" w:eastAsia="宋体"/>
                <w:b w:val="0"/>
                <w:bCs w:val="0"/>
                <w:color w:val="auto"/>
                <w:lang w:val="en-US" w:eastAsia="zh-CN"/>
              </w:rPr>
            </w:pPr>
            <w:r>
              <w:rPr>
                <w:rFonts w:hint="eastAsia" w:hAnsi="宋体"/>
                <w:b w:val="0"/>
                <w:bCs w:val="0"/>
                <w:color w:val="auto"/>
                <w:lang w:val="en-US" w:eastAsia="zh-CN"/>
              </w:rPr>
              <w:t>2</w:t>
            </w:r>
          </w:p>
        </w:tc>
        <w:tc>
          <w:tcPr>
            <w:tcW w:w="727" w:type="dxa"/>
            <w:noWrap w:val="0"/>
            <w:vAlign w:val="center"/>
          </w:tcPr>
          <w:p w14:paraId="7889D896">
            <w:pPr>
              <w:autoSpaceDN w:val="0"/>
              <w:spacing w:line="300" w:lineRule="auto"/>
              <w:jc w:val="center"/>
              <w:textAlignment w:val="center"/>
              <w:rPr>
                <w:rFonts w:hint="default" w:hAnsi="宋体" w:eastAsia="宋体"/>
                <w:b w:val="0"/>
                <w:bCs w:val="0"/>
                <w:color w:val="auto"/>
                <w:lang w:val="en-US" w:eastAsia="zh-CN"/>
              </w:rPr>
            </w:pPr>
            <w:r>
              <w:rPr>
                <w:rFonts w:hint="eastAsia" w:hAnsi="宋体"/>
                <w:b w:val="0"/>
                <w:bCs w:val="0"/>
                <w:color w:val="auto"/>
                <w:lang w:val="en-US" w:eastAsia="zh-CN"/>
              </w:rPr>
              <w:t>32</w:t>
            </w:r>
          </w:p>
        </w:tc>
        <w:tc>
          <w:tcPr>
            <w:tcW w:w="758" w:type="dxa"/>
            <w:noWrap w:val="0"/>
            <w:vAlign w:val="center"/>
          </w:tcPr>
          <w:p w14:paraId="7EFD5EF9">
            <w:pPr>
              <w:autoSpaceDN w:val="0"/>
              <w:spacing w:line="300" w:lineRule="auto"/>
              <w:jc w:val="center"/>
              <w:textAlignment w:val="center"/>
              <w:rPr>
                <w:rFonts w:hint="default" w:hAnsi="宋体" w:eastAsia="宋体"/>
                <w:b w:val="0"/>
                <w:bCs w:val="0"/>
                <w:color w:val="auto"/>
                <w:lang w:val="en-US" w:eastAsia="zh-CN" w:bidi="ar-SA"/>
              </w:rPr>
            </w:pPr>
            <w:r>
              <w:rPr>
                <w:rFonts w:hint="eastAsia" w:hAnsi="宋体"/>
                <w:b w:val="0"/>
                <w:bCs w:val="0"/>
                <w:color w:val="auto"/>
                <w:lang w:val="en-US" w:eastAsia="zh-CN"/>
              </w:rPr>
              <w:t>12</w:t>
            </w:r>
          </w:p>
        </w:tc>
        <w:tc>
          <w:tcPr>
            <w:tcW w:w="851" w:type="dxa"/>
            <w:noWrap w:val="0"/>
            <w:vAlign w:val="center"/>
          </w:tcPr>
          <w:p w14:paraId="72ADA18A">
            <w:pPr>
              <w:autoSpaceDN w:val="0"/>
              <w:spacing w:line="300" w:lineRule="auto"/>
              <w:jc w:val="center"/>
              <w:textAlignment w:val="center"/>
              <w:rPr>
                <w:rFonts w:hint="default" w:hAnsi="宋体" w:eastAsia="宋体"/>
                <w:b w:val="0"/>
                <w:bCs w:val="0"/>
                <w:color w:val="auto"/>
                <w:lang w:val="en-US" w:eastAsia="zh-CN" w:bidi="ar-SA"/>
              </w:rPr>
            </w:pPr>
            <w:r>
              <w:rPr>
                <w:rFonts w:hint="eastAsia" w:hAnsi="宋体"/>
                <w:b w:val="0"/>
                <w:bCs w:val="0"/>
                <w:color w:val="auto"/>
                <w:lang w:val="en-US" w:eastAsia="zh-CN"/>
              </w:rPr>
              <w:t>20</w:t>
            </w:r>
          </w:p>
        </w:tc>
        <w:tc>
          <w:tcPr>
            <w:tcW w:w="932" w:type="dxa"/>
            <w:noWrap w:val="0"/>
            <w:vAlign w:val="center"/>
          </w:tcPr>
          <w:p w14:paraId="00E42628">
            <w:pPr>
              <w:autoSpaceDN w:val="0"/>
              <w:spacing w:line="300" w:lineRule="auto"/>
              <w:jc w:val="center"/>
              <w:textAlignment w:val="center"/>
              <w:rPr>
                <w:rFonts w:hAnsi="宋体"/>
                <w:b w:val="0"/>
                <w:bCs w:val="0"/>
                <w:color w:val="auto"/>
                <w:lang w:val="en-US" w:eastAsia="zh-CN" w:bidi="ar-SA"/>
              </w:rPr>
            </w:pPr>
          </w:p>
        </w:tc>
        <w:tc>
          <w:tcPr>
            <w:tcW w:w="731" w:type="dxa"/>
            <w:noWrap w:val="0"/>
            <w:vAlign w:val="center"/>
          </w:tcPr>
          <w:p w14:paraId="3A7D8949">
            <w:pPr>
              <w:autoSpaceDN w:val="0"/>
              <w:spacing w:line="300" w:lineRule="auto"/>
              <w:jc w:val="center"/>
              <w:textAlignment w:val="center"/>
              <w:rPr>
                <w:rFonts w:hint="default"/>
                <w:b w:val="0"/>
                <w:bCs w:val="0"/>
                <w:color w:val="auto"/>
                <w:lang w:val="en-US" w:eastAsia="zh-CN" w:bidi="ar-SA"/>
              </w:rPr>
            </w:pPr>
            <w:r>
              <w:rPr>
                <w:rFonts w:hint="eastAsia"/>
                <w:b w:val="0"/>
                <w:bCs w:val="0"/>
                <w:color w:val="auto"/>
                <w:lang w:val="en-US" w:eastAsia="zh-CN" w:bidi="ar-SA"/>
              </w:rPr>
              <w:t>春季</w:t>
            </w:r>
          </w:p>
        </w:tc>
        <w:tc>
          <w:tcPr>
            <w:tcW w:w="729" w:type="dxa"/>
            <w:noWrap w:val="0"/>
            <w:vAlign w:val="center"/>
          </w:tcPr>
          <w:p w14:paraId="1965C221">
            <w:pPr>
              <w:autoSpaceDN w:val="0"/>
              <w:spacing w:line="300" w:lineRule="auto"/>
              <w:jc w:val="center"/>
              <w:textAlignment w:val="center"/>
              <w:rPr>
                <w:rFonts w:hint="eastAsia"/>
                <w:b w:val="0"/>
                <w:bCs w:val="0"/>
                <w:color w:val="auto"/>
                <w:lang w:val="en-US" w:eastAsia="zh-CN" w:bidi="ar-SA"/>
              </w:rPr>
            </w:pPr>
            <w:r>
              <w:rPr>
                <w:rFonts w:hint="eastAsia"/>
                <w:b w:val="0"/>
                <w:bCs w:val="0"/>
                <w:color w:val="auto"/>
                <w:lang w:val="en-US" w:eastAsia="zh-CN" w:bidi="ar-SA"/>
              </w:rPr>
              <w:t>考试</w:t>
            </w:r>
          </w:p>
        </w:tc>
        <w:tc>
          <w:tcPr>
            <w:tcW w:w="729" w:type="dxa"/>
            <w:noWrap w:val="0"/>
            <w:vAlign w:val="center"/>
          </w:tcPr>
          <w:p w14:paraId="243CBCAE">
            <w:pPr>
              <w:autoSpaceDN w:val="0"/>
              <w:spacing w:line="300" w:lineRule="auto"/>
              <w:jc w:val="center"/>
              <w:textAlignment w:val="center"/>
              <w:rPr>
                <w:b/>
                <w:bCs/>
                <w:color w:val="auto"/>
                <w:lang w:val="en-US" w:eastAsia="zh-CN" w:bidi="ar-SA"/>
              </w:rPr>
            </w:pPr>
          </w:p>
        </w:tc>
      </w:tr>
      <w:tr w14:paraId="50705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599" w:type="dxa"/>
            <w:noWrap w:val="0"/>
            <w:vAlign w:val="center"/>
          </w:tcPr>
          <w:p w14:paraId="2B864763">
            <w:pPr>
              <w:autoSpaceDN w:val="0"/>
              <w:spacing w:line="300" w:lineRule="auto"/>
              <w:jc w:val="center"/>
              <w:textAlignment w:val="center"/>
              <w:rPr>
                <w:rFonts w:hAnsi="宋体"/>
                <w:b w:val="0"/>
                <w:bCs w:val="0"/>
                <w:color w:val="auto"/>
                <w:highlight w:val="none"/>
              </w:rPr>
            </w:pPr>
          </w:p>
        </w:tc>
        <w:tc>
          <w:tcPr>
            <w:tcW w:w="1599" w:type="dxa"/>
            <w:noWrap w:val="0"/>
            <w:vAlign w:val="center"/>
          </w:tcPr>
          <w:p w14:paraId="2CFE69EC">
            <w:pPr>
              <w:autoSpaceDN w:val="0"/>
              <w:spacing w:line="300" w:lineRule="auto"/>
              <w:jc w:val="center"/>
              <w:textAlignment w:val="center"/>
              <w:rPr>
                <w:rFonts w:hAnsi="宋体"/>
                <w:b w:val="0"/>
                <w:bCs w:val="0"/>
                <w:color w:val="auto"/>
                <w:highlight w:val="none"/>
              </w:rPr>
            </w:pPr>
          </w:p>
        </w:tc>
        <w:tc>
          <w:tcPr>
            <w:tcW w:w="670" w:type="dxa"/>
            <w:noWrap w:val="0"/>
            <w:vAlign w:val="center"/>
          </w:tcPr>
          <w:p w14:paraId="686DF5BC">
            <w:pPr>
              <w:autoSpaceDN w:val="0"/>
              <w:spacing w:line="300" w:lineRule="auto"/>
              <w:jc w:val="center"/>
              <w:textAlignment w:val="center"/>
              <w:rPr>
                <w:rFonts w:hint="eastAsia" w:hAnsi="宋体" w:eastAsia="宋体"/>
                <w:b w:val="0"/>
                <w:bCs w:val="0"/>
                <w:color w:val="auto"/>
                <w:lang w:val="en-US" w:eastAsia="zh-CN"/>
              </w:rPr>
            </w:pPr>
            <w:r>
              <w:rPr>
                <w:rFonts w:hint="eastAsia" w:hAnsi="宋体"/>
                <w:b w:val="0"/>
                <w:bCs w:val="0"/>
                <w:color w:val="auto"/>
                <w:lang w:val="en-US" w:eastAsia="zh-CN"/>
              </w:rPr>
              <w:t>2</w:t>
            </w:r>
          </w:p>
        </w:tc>
        <w:tc>
          <w:tcPr>
            <w:tcW w:w="727" w:type="dxa"/>
            <w:noWrap w:val="0"/>
            <w:vAlign w:val="center"/>
          </w:tcPr>
          <w:p w14:paraId="50FD9FAF">
            <w:pPr>
              <w:autoSpaceDN w:val="0"/>
              <w:spacing w:line="300" w:lineRule="auto"/>
              <w:jc w:val="center"/>
              <w:textAlignment w:val="center"/>
              <w:rPr>
                <w:rFonts w:hint="default" w:hAnsi="宋体" w:eastAsia="宋体"/>
                <w:b w:val="0"/>
                <w:bCs w:val="0"/>
                <w:color w:val="auto"/>
                <w:lang w:val="en-US" w:eastAsia="zh-CN"/>
              </w:rPr>
            </w:pPr>
            <w:r>
              <w:rPr>
                <w:rFonts w:hint="eastAsia" w:hAnsi="宋体"/>
                <w:b w:val="0"/>
                <w:bCs w:val="0"/>
                <w:color w:val="auto"/>
                <w:lang w:val="en-US" w:eastAsia="zh-CN"/>
              </w:rPr>
              <w:t>32</w:t>
            </w:r>
          </w:p>
        </w:tc>
        <w:tc>
          <w:tcPr>
            <w:tcW w:w="758" w:type="dxa"/>
            <w:noWrap w:val="0"/>
            <w:vAlign w:val="center"/>
          </w:tcPr>
          <w:p w14:paraId="648A170C">
            <w:pPr>
              <w:autoSpaceDN w:val="0"/>
              <w:spacing w:line="300" w:lineRule="auto"/>
              <w:jc w:val="center"/>
              <w:textAlignment w:val="center"/>
              <w:rPr>
                <w:rFonts w:hint="default" w:hAnsi="宋体" w:eastAsia="宋体"/>
                <w:b w:val="0"/>
                <w:bCs w:val="0"/>
                <w:color w:val="auto"/>
                <w:lang w:val="en-US" w:eastAsia="zh-CN" w:bidi="ar-SA"/>
              </w:rPr>
            </w:pPr>
            <w:r>
              <w:rPr>
                <w:rFonts w:hint="eastAsia" w:hAnsi="宋体"/>
                <w:b w:val="0"/>
                <w:bCs w:val="0"/>
                <w:color w:val="auto"/>
                <w:lang w:val="en-US" w:eastAsia="zh-CN"/>
              </w:rPr>
              <w:t>12</w:t>
            </w:r>
          </w:p>
        </w:tc>
        <w:tc>
          <w:tcPr>
            <w:tcW w:w="851" w:type="dxa"/>
            <w:noWrap w:val="0"/>
            <w:vAlign w:val="center"/>
          </w:tcPr>
          <w:p w14:paraId="14392422">
            <w:pPr>
              <w:autoSpaceDN w:val="0"/>
              <w:spacing w:line="300" w:lineRule="auto"/>
              <w:jc w:val="center"/>
              <w:textAlignment w:val="center"/>
              <w:rPr>
                <w:rFonts w:hint="default" w:hAnsi="宋体" w:eastAsia="宋体"/>
                <w:b w:val="0"/>
                <w:bCs w:val="0"/>
                <w:color w:val="auto"/>
                <w:lang w:val="en-US" w:eastAsia="zh-CN" w:bidi="ar-SA"/>
              </w:rPr>
            </w:pPr>
            <w:r>
              <w:rPr>
                <w:rFonts w:hint="eastAsia" w:hAnsi="宋体"/>
                <w:b w:val="0"/>
                <w:bCs w:val="0"/>
                <w:color w:val="auto"/>
                <w:lang w:val="en-US" w:eastAsia="zh-CN"/>
              </w:rPr>
              <w:t>20</w:t>
            </w:r>
          </w:p>
        </w:tc>
        <w:tc>
          <w:tcPr>
            <w:tcW w:w="932" w:type="dxa"/>
            <w:noWrap w:val="0"/>
            <w:vAlign w:val="center"/>
          </w:tcPr>
          <w:p w14:paraId="20C9324A">
            <w:pPr>
              <w:autoSpaceDN w:val="0"/>
              <w:spacing w:line="300" w:lineRule="auto"/>
              <w:jc w:val="center"/>
              <w:textAlignment w:val="center"/>
              <w:rPr>
                <w:rFonts w:hAnsi="宋体"/>
                <w:b w:val="0"/>
                <w:bCs w:val="0"/>
                <w:color w:val="auto"/>
                <w:lang w:val="en-US" w:eastAsia="zh-CN" w:bidi="ar-SA"/>
              </w:rPr>
            </w:pPr>
          </w:p>
        </w:tc>
        <w:tc>
          <w:tcPr>
            <w:tcW w:w="731" w:type="dxa"/>
            <w:noWrap w:val="0"/>
            <w:vAlign w:val="center"/>
          </w:tcPr>
          <w:p w14:paraId="5329C49F">
            <w:pPr>
              <w:autoSpaceDN w:val="0"/>
              <w:spacing w:line="300" w:lineRule="auto"/>
              <w:jc w:val="center"/>
              <w:textAlignment w:val="center"/>
              <w:rPr>
                <w:rFonts w:hint="default"/>
                <w:b w:val="0"/>
                <w:bCs w:val="0"/>
                <w:color w:val="auto"/>
                <w:lang w:val="en-US" w:eastAsia="zh-CN" w:bidi="ar-SA"/>
              </w:rPr>
            </w:pPr>
            <w:r>
              <w:rPr>
                <w:rFonts w:hint="eastAsia"/>
                <w:b w:val="0"/>
                <w:bCs w:val="0"/>
                <w:color w:val="auto"/>
                <w:lang w:val="en-US" w:eastAsia="zh-CN" w:bidi="ar-SA"/>
              </w:rPr>
              <w:t>春季</w:t>
            </w:r>
          </w:p>
        </w:tc>
        <w:tc>
          <w:tcPr>
            <w:tcW w:w="729" w:type="dxa"/>
            <w:noWrap w:val="0"/>
            <w:vAlign w:val="center"/>
          </w:tcPr>
          <w:p w14:paraId="39048D5A">
            <w:pPr>
              <w:autoSpaceDN w:val="0"/>
              <w:spacing w:line="300" w:lineRule="auto"/>
              <w:jc w:val="center"/>
              <w:textAlignment w:val="center"/>
              <w:rPr>
                <w:rFonts w:hint="eastAsia"/>
                <w:b w:val="0"/>
                <w:bCs w:val="0"/>
                <w:color w:val="auto"/>
                <w:lang w:val="en-US" w:eastAsia="zh-CN" w:bidi="ar-SA"/>
              </w:rPr>
            </w:pPr>
            <w:r>
              <w:rPr>
                <w:rFonts w:hint="eastAsia"/>
                <w:b w:val="0"/>
                <w:bCs w:val="0"/>
                <w:color w:val="auto"/>
                <w:lang w:val="en-US" w:eastAsia="zh-CN" w:bidi="ar-SA"/>
              </w:rPr>
              <w:t>考试</w:t>
            </w:r>
          </w:p>
        </w:tc>
        <w:tc>
          <w:tcPr>
            <w:tcW w:w="729" w:type="dxa"/>
            <w:noWrap w:val="0"/>
            <w:vAlign w:val="center"/>
          </w:tcPr>
          <w:p w14:paraId="44C4FC93">
            <w:pPr>
              <w:autoSpaceDN w:val="0"/>
              <w:spacing w:line="300" w:lineRule="auto"/>
              <w:jc w:val="center"/>
              <w:textAlignment w:val="center"/>
              <w:rPr>
                <w:b/>
                <w:bCs/>
                <w:color w:val="auto"/>
                <w:lang w:val="en-US" w:eastAsia="zh-CN" w:bidi="ar-SA"/>
              </w:rPr>
            </w:pPr>
          </w:p>
        </w:tc>
      </w:tr>
      <w:tr w14:paraId="48C7A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599" w:type="dxa"/>
            <w:noWrap w:val="0"/>
            <w:vAlign w:val="center"/>
          </w:tcPr>
          <w:p w14:paraId="735A2AF6">
            <w:pPr>
              <w:autoSpaceDN w:val="0"/>
              <w:spacing w:line="300" w:lineRule="auto"/>
              <w:jc w:val="center"/>
              <w:textAlignment w:val="center"/>
              <w:rPr>
                <w:rFonts w:hAnsi="宋体"/>
                <w:b w:val="0"/>
                <w:bCs w:val="0"/>
                <w:color w:val="auto"/>
                <w:highlight w:val="none"/>
              </w:rPr>
            </w:pPr>
          </w:p>
        </w:tc>
        <w:tc>
          <w:tcPr>
            <w:tcW w:w="1599" w:type="dxa"/>
            <w:noWrap w:val="0"/>
            <w:vAlign w:val="center"/>
          </w:tcPr>
          <w:p w14:paraId="2CA1321E">
            <w:pPr>
              <w:autoSpaceDN w:val="0"/>
              <w:spacing w:line="300" w:lineRule="auto"/>
              <w:jc w:val="center"/>
              <w:textAlignment w:val="center"/>
              <w:rPr>
                <w:rFonts w:hAnsi="宋体"/>
                <w:b w:val="0"/>
                <w:bCs w:val="0"/>
                <w:color w:val="auto"/>
                <w:highlight w:val="none"/>
              </w:rPr>
            </w:pPr>
          </w:p>
        </w:tc>
        <w:tc>
          <w:tcPr>
            <w:tcW w:w="670" w:type="dxa"/>
            <w:noWrap w:val="0"/>
            <w:vAlign w:val="center"/>
          </w:tcPr>
          <w:p w14:paraId="3F07DF50">
            <w:pPr>
              <w:autoSpaceDN w:val="0"/>
              <w:spacing w:line="300" w:lineRule="auto"/>
              <w:jc w:val="center"/>
              <w:textAlignment w:val="center"/>
              <w:rPr>
                <w:rFonts w:hint="eastAsia" w:hAnsi="宋体" w:eastAsia="宋体"/>
                <w:b w:val="0"/>
                <w:bCs w:val="0"/>
                <w:color w:val="auto"/>
                <w:lang w:val="en-US" w:eastAsia="zh-CN"/>
              </w:rPr>
            </w:pPr>
            <w:r>
              <w:rPr>
                <w:rFonts w:hint="eastAsia" w:hAnsi="宋体"/>
                <w:b w:val="0"/>
                <w:bCs w:val="0"/>
                <w:color w:val="auto"/>
                <w:lang w:val="en-US" w:eastAsia="zh-CN"/>
              </w:rPr>
              <w:t>2</w:t>
            </w:r>
          </w:p>
        </w:tc>
        <w:tc>
          <w:tcPr>
            <w:tcW w:w="727" w:type="dxa"/>
            <w:noWrap w:val="0"/>
            <w:vAlign w:val="center"/>
          </w:tcPr>
          <w:p w14:paraId="322AE994">
            <w:pPr>
              <w:autoSpaceDN w:val="0"/>
              <w:spacing w:line="300" w:lineRule="auto"/>
              <w:jc w:val="center"/>
              <w:textAlignment w:val="center"/>
              <w:rPr>
                <w:rFonts w:hint="default" w:hAnsi="宋体" w:eastAsia="宋体"/>
                <w:b w:val="0"/>
                <w:bCs w:val="0"/>
                <w:color w:val="auto"/>
                <w:lang w:val="en-US" w:eastAsia="zh-CN"/>
              </w:rPr>
            </w:pPr>
            <w:r>
              <w:rPr>
                <w:rFonts w:hint="eastAsia" w:hAnsi="宋体"/>
                <w:b w:val="0"/>
                <w:bCs w:val="0"/>
                <w:color w:val="auto"/>
                <w:lang w:val="en-US" w:eastAsia="zh-CN"/>
              </w:rPr>
              <w:t>32</w:t>
            </w:r>
          </w:p>
        </w:tc>
        <w:tc>
          <w:tcPr>
            <w:tcW w:w="758" w:type="dxa"/>
            <w:noWrap w:val="0"/>
            <w:vAlign w:val="center"/>
          </w:tcPr>
          <w:p w14:paraId="55FE9B70">
            <w:pPr>
              <w:autoSpaceDN w:val="0"/>
              <w:spacing w:line="300" w:lineRule="auto"/>
              <w:jc w:val="center"/>
              <w:textAlignment w:val="center"/>
              <w:rPr>
                <w:rFonts w:hint="default" w:hAnsi="宋体" w:eastAsia="宋体"/>
                <w:b w:val="0"/>
                <w:bCs w:val="0"/>
                <w:color w:val="auto"/>
                <w:lang w:val="en-US" w:eastAsia="zh-CN" w:bidi="ar-SA"/>
              </w:rPr>
            </w:pPr>
            <w:r>
              <w:rPr>
                <w:rFonts w:hint="eastAsia" w:hAnsi="宋体"/>
                <w:b w:val="0"/>
                <w:bCs w:val="0"/>
                <w:color w:val="auto"/>
                <w:lang w:val="en-US" w:eastAsia="zh-CN"/>
              </w:rPr>
              <w:t>12</w:t>
            </w:r>
          </w:p>
        </w:tc>
        <w:tc>
          <w:tcPr>
            <w:tcW w:w="851" w:type="dxa"/>
            <w:noWrap w:val="0"/>
            <w:vAlign w:val="center"/>
          </w:tcPr>
          <w:p w14:paraId="02322ED8">
            <w:pPr>
              <w:autoSpaceDN w:val="0"/>
              <w:spacing w:line="300" w:lineRule="auto"/>
              <w:jc w:val="center"/>
              <w:textAlignment w:val="center"/>
              <w:rPr>
                <w:rFonts w:hint="default" w:hAnsi="宋体" w:eastAsia="宋体"/>
                <w:b w:val="0"/>
                <w:bCs w:val="0"/>
                <w:color w:val="auto"/>
                <w:lang w:val="en-US" w:eastAsia="zh-CN" w:bidi="ar-SA"/>
              </w:rPr>
            </w:pPr>
            <w:r>
              <w:rPr>
                <w:rFonts w:hint="eastAsia" w:hAnsi="宋体"/>
                <w:b w:val="0"/>
                <w:bCs w:val="0"/>
                <w:color w:val="auto"/>
                <w:lang w:val="en-US" w:eastAsia="zh-CN"/>
              </w:rPr>
              <w:t>20</w:t>
            </w:r>
          </w:p>
        </w:tc>
        <w:tc>
          <w:tcPr>
            <w:tcW w:w="932" w:type="dxa"/>
            <w:noWrap w:val="0"/>
            <w:vAlign w:val="center"/>
          </w:tcPr>
          <w:p w14:paraId="4E2825A4">
            <w:pPr>
              <w:autoSpaceDN w:val="0"/>
              <w:spacing w:line="300" w:lineRule="auto"/>
              <w:jc w:val="center"/>
              <w:textAlignment w:val="center"/>
              <w:rPr>
                <w:rFonts w:hAnsi="宋体"/>
                <w:b w:val="0"/>
                <w:bCs w:val="0"/>
                <w:color w:val="auto"/>
                <w:lang w:val="en-US" w:eastAsia="zh-CN" w:bidi="ar-SA"/>
              </w:rPr>
            </w:pPr>
          </w:p>
        </w:tc>
        <w:tc>
          <w:tcPr>
            <w:tcW w:w="731" w:type="dxa"/>
            <w:noWrap w:val="0"/>
            <w:vAlign w:val="center"/>
          </w:tcPr>
          <w:p w14:paraId="793F6A02">
            <w:pPr>
              <w:autoSpaceDN w:val="0"/>
              <w:spacing w:line="300" w:lineRule="auto"/>
              <w:jc w:val="center"/>
              <w:textAlignment w:val="center"/>
              <w:rPr>
                <w:rFonts w:hint="default"/>
                <w:b w:val="0"/>
                <w:bCs w:val="0"/>
                <w:color w:val="auto"/>
                <w:lang w:val="en-US" w:eastAsia="zh-CN" w:bidi="ar-SA"/>
              </w:rPr>
            </w:pPr>
            <w:r>
              <w:rPr>
                <w:rFonts w:hint="eastAsia"/>
                <w:b w:val="0"/>
                <w:bCs w:val="0"/>
                <w:color w:val="auto"/>
                <w:lang w:val="en-US" w:eastAsia="zh-CN" w:bidi="ar-SA"/>
              </w:rPr>
              <w:t>春季</w:t>
            </w:r>
          </w:p>
        </w:tc>
        <w:tc>
          <w:tcPr>
            <w:tcW w:w="729" w:type="dxa"/>
            <w:noWrap w:val="0"/>
            <w:vAlign w:val="center"/>
          </w:tcPr>
          <w:p w14:paraId="0011A66F">
            <w:pPr>
              <w:autoSpaceDN w:val="0"/>
              <w:spacing w:line="300" w:lineRule="auto"/>
              <w:jc w:val="center"/>
              <w:textAlignment w:val="center"/>
              <w:rPr>
                <w:rFonts w:hint="eastAsia"/>
                <w:b w:val="0"/>
                <w:bCs w:val="0"/>
                <w:color w:val="auto"/>
                <w:lang w:val="en-US" w:eastAsia="zh-CN" w:bidi="ar-SA"/>
              </w:rPr>
            </w:pPr>
            <w:r>
              <w:rPr>
                <w:rFonts w:hint="eastAsia"/>
                <w:b w:val="0"/>
                <w:bCs w:val="0"/>
                <w:color w:val="auto"/>
                <w:lang w:val="en-US" w:eastAsia="zh-CN" w:bidi="ar-SA"/>
              </w:rPr>
              <w:t>考试</w:t>
            </w:r>
          </w:p>
        </w:tc>
        <w:tc>
          <w:tcPr>
            <w:tcW w:w="729" w:type="dxa"/>
            <w:noWrap w:val="0"/>
            <w:vAlign w:val="center"/>
          </w:tcPr>
          <w:p w14:paraId="1095E85C">
            <w:pPr>
              <w:autoSpaceDN w:val="0"/>
              <w:spacing w:line="300" w:lineRule="auto"/>
              <w:jc w:val="center"/>
              <w:textAlignment w:val="center"/>
              <w:rPr>
                <w:b/>
                <w:bCs/>
                <w:color w:val="auto"/>
                <w:lang w:val="en-US" w:eastAsia="zh-CN" w:bidi="ar-SA"/>
              </w:rPr>
            </w:pPr>
          </w:p>
        </w:tc>
      </w:tr>
      <w:tr w14:paraId="71F0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599" w:type="dxa"/>
            <w:noWrap w:val="0"/>
            <w:vAlign w:val="center"/>
          </w:tcPr>
          <w:p w14:paraId="2195F377">
            <w:pPr>
              <w:autoSpaceDN w:val="0"/>
              <w:spacing w:line="300" w:lineRule="auto"/>
              <w:jc w:val="center"/>
              <w:textAlignment w:val="center"/>
              <w:rPr>
                <w:rFonts w:hint="eastAsia" w:hAnsi="宋体"/>
                <w:b/>
                <w:bCs/>
                <w:color w:val="auto"/>
                <w:lang w:eastAsia="zh-CN"/>
              </w:rPr>
            </w:pPr>
            <w:r>
              <w:rPr>
                <w:rFonts w:hint="eastAsia" w:hAnsi="宋体"/>
                <w:b/>
                <w:bCs/>
                <w:color w:val="auto"/>
                <w:lang w:eastAsia="zh-CN"/>
              </w:rPr>
              <w:t>合计</w:t>
            </w:r>
          </w:p>
        </w:tc>
        <w:tc>
          <w:tcPr>
            <w:tcW w:w="1599" w:type="dxa"/>
            <w:noWrap w:val="0"/>
            <w:vAlign w:val="center"/>
          </w:tcPr>
          <w:p w14:paraId="78DABFF4">
            <w:pPr>
              <w:autoSpaceDN w:val="0"/>
              <w:spacing w:line="300" w:lineRule="auto"/>
              <w:jc w:val="center"/>
              <w:textAlignment w:val="center"/>
              <w:rPr>
                <w:rFonts w:hint="eastAsia" w:hAnsi="宋体" w:eastAsiaTheme="minorEastAsia"/>
                <w:b/>
                <w:bCs/>
                <w:color w:val="auto"/>
                <w:lang w:val="en-US" w:eastAsia="zh-CN"/>
              </w:rPr>
            </w:pPr>
            <w:r>
              <w:rPr>
                <w:rFonts w:hint="eastAsia" w:hAnsi="宋体"/>
                <w:b w:val="0"/>
                <w:bCs w:val="0"/>
                <w:color w:val="FF0000"/>
                <w:sz w:val="18"/>
                <w:szCs w:val="21"/>
                <w:lang w:val="en-US" w:eastAsia="zh-CN"/>
              </w:rPr>
              <w:t>填写合计的门数</w:t>
            </w:r>
          </w:p>
        </w:tc>
        <w:tc>
          <w:tcPr>
            <w:tcW w:w="670" w:type="dxa"/>
            <w:noWrap w:val="0"/>
            <w:vAlign w:val="center"/>
          </w:tcPr>
          <w:p w14:paraId="3C41E54D">
            <w:pPr>
              <w:autoSpaceDN w:val="0"/>
              <w:spacing w:line="300" w:lineRule="auto"/>
              <w:jc w:val="center"/>
              <w:textAlignment w:val="center"/>
              <w:rPr>
                <w:rFonts w:hint="default" w:hAnsi="宋体" w:eastAsia="宋体" w:asciiTheme="minorHAnsi" w:cstheme="minorBidi"/>
                <w:b w:val="0"/>
                <w:bCs w:val="0"/>
                <w:color w:val="auto"/>
                <w:kern w:val="2"/>
                <w:sz w:val="21"/>
                <w:szCs w:val="24"/>
                <w:lang w:val="en-US" w:eastAsia="zh-CN" w:bidi="ar-SA"/>
              </w:rPr>
            </w:pPr>
            <w:r>
              <w:rPr>
                <w:rFonts w:hint="eastAsia" w:hAnsi="宋体"/>
                <w:b w:val="0"/>
                <w:bCs w:val="0"/>
                <w:color w:val="auto"/>
                <w:lang w:val="en-US" w:eastAsia="zh-CN"/>
              </w:rPr>
              <w:t>12</w:t>
            </w:r>
          </w:p>
        </w:tc>
        <w:tc>
          <w:tcPr>
            <w:tcW w:w="727" w:type="dxa"/>
            <w:noWrap w:val="0"/>
            <w:vAlign w:val="center"/>
          </w:tcPr>
          <w:p w14:paraId="39598A8F">
            <w:pPr>
              <w:autoSpaceDN w:val="0"/>
              <w:spacing w:line="300" w:lineRule="auto"/>
              <w:jc w:val="center"/>
              <w:textAlignment w:val="center"/>
              <w:rPr>
                <w:rFonts w:hint="default" w:hAnsi="宋体" w:eastAsia="宋体" w:asciiTheme="minorHAnsi" w:cstheme="minorBidi"/>
                <w:b w:val="0"/>
                <w:bCs w:val="0"/>
                <w:color w:val="auto"/>
                <w:kern w:val="2"/>
                <w:sz w:val="21"/>
                <w:szCs w:val="24"/>
                <w:lang w:val="en-US" w:eastAsia="zh-CN" w:bidi="ar-SA"/>
              </w:rPr>
            </w:pPr>
            <w:r>
              <w:rPr>
                <w:rFonts w:hint="eastAsia" w:hAnsi="宋体"/>
                <w:b w:val="0"/>
                <w:bCs w:val="0"/>
                <w:color w:val="auto"/>
                <w:lang w:val="en-US" w:eastAsia="zh-CN"/>
              </w:rPr>
              <w:t>192</w:t>
            </w:r>
          </w:p>
        </w:tc>
        <w:tc>
          <w:tcPr>
            <w:tcW w:w="758" w:type="dxa"/>
            <w:noWrap w:val="0"/>
            <w:vAlign w:val="center"/>
          </w:tcPr>
          <w:p w14:paraId="60F5EF98">
            <w:pPr>
              <w:autoSpaceDN w:val="0"/>
              <w:spacing w:line="300" w:lineRule="auto"/>
              <w:jc w:val="center"/>
              <w:textAlignment w:val="center"/>
              <w:rPr>
                <w:rFonts w:hint="default" w:hAnsi="宋体" w:eastAsia="宋体" w:asciiTheme="minorHAnsi" w:cstheme="minorBidi"/>
                <w:b w:val="0"/>
                <w:bCs w:val="0"/>
                <w:color w:val="auto"/>
                <w:kern w:val="2"/>
                <w:sz w:val="21"/>
                <w:szCs w:val="24"/>
                <w:lang w:val="en-US" w:eastAsia="zh-CN" w:bidi="ar-SA"/>
              </w:rPr>
            </w:pPr>
            <w:r>
              <w:rPr>
                <w:rFonts w:hint="eastAsia" w:hAnsi="宋体"/>
                <w:b w:val="0"/>
                <w:bCs w:val="0"/>
                <w:color w:val="auto"/>
                <w:lang w:val="en-US" w:eastAsia="zh-CN"/>
              </w:rPr>
              <w:t>72</w:t>
            </w:r>
          </w:p>
        </w:tc>
        <w:tc>
          <w:tcPr>
            <w:tcW w:w="851" w:type="dxa"/>
            <w:noWrap w:val="0"/>
            <w:vAlign w:val="center"/>
          </w:tcPr>
          <w:p w14:paraId="69487114">
            <w:pPr>
              <w:autoSpaceDN w:val="0"/>
              <w:spacing w:line="300" w:lineRule="auto"/>
              <w:jc w:val="center"/>
              <w:textAlignment w:val="center"/>
              <w:rPr>
                <w:rFonts w:hint="default" w:hAnsi="宋体" w:eastAsia="宋体" w:asciiTheme="minorHAnsi" w:cstheme="minorBidi"/>
                <w:b w:val="0"/>
                <w:bCs w:val="0"/>
                <w:color w:val="auto"/>
                <w:kern w:val="2"/>
                <w:sz w:val="21"/>
                <w:szCs w:val="24"/>
                <w:lang w:val="en-US" w:eastAsia="zh-CN" w:bidi="ar-SA"/>
              </w:rPr>
            </w:pPr>
            <w:r>
              <w:rPr>
                <w:rFonts w:hint="eastAsia" w:hAnsi="宋体"/>
                <w:b w:val="0"/>
                <w:bCs w:val="0"/>
                <w:color w:val="auto"/>
                <w:lang w:val="en-US" w:eastAsia="zh-CN"/>
              </w:rPr>
              <w:t>120</w:t>
            </w:r>
          </w:p>
        </w:tc>
        <w:tc>
          <w:tcPr>
            <w:tcW w:w="932" w:type="dxa"/>
            <w:noWrap w:val="0"/>
            <w:vAlign w:val="center"/>
          </w:tcPr>
          <w:p w14:paraId="5764915B">
            <w:pPr>
              <w:autoSpaceDN w:val="0"/>
              <w:spacing w:line="300" w:lineRule="auto"/>
              <w:jc w:val="center"/>
              <w:textAlignment w:val="center"/>
              <w:rPr>
                <w:rFonts w:hAnsi="宋体"/>
                <w:b/>
                <w:bCs/>
                <w:color w:val="auto"/>
                <w:lang w:val="en-US" w:eastAsia="zh-CN" w:bidi="ar-SA"/>
              </w:rPr>
            </w:pPr>
          </w:p>
        </w:tc>
        <w:tc>
          <w:tcPr>
            <w:tcW w:w="731" w:type="dxa"/>
            <w:noWrap w:val="0"/>
            <w:vAlign w:val="center"/>
          </w:tcPr>
          <w:p w14:paraId="103658B1">
            <w:pPr>
              <w:autoSpaceDN w:val="0"/>
              <w:spacing w:line="300" w:lineRule="auto"/>
              <w:jc w:val="center"/>
              <w:textAlignment w:val="center"/>
              <w:rPr>
                <w:rFonts w:hint="eastAsia"/>
                <w:b/>
                <w:bCs/>
                <w:color w:val="auto"/>
                <w:lang w:val="en-US" w:eastAsia="zh-CN" w:bidi="ar-SA"/>
              </w:rPr>
            </w:pPr>
          </w:p>
        </w:tc>
        <w:tc>
          <w:tcPr>
            <w:tcW w:w="729" w:type="dxa"/>
            <w:noWrap w:val="0"/>
            <w:vAlign w:val="center"/>
          </w:tcPr>
          <w:p w14:paraId="6C781F61">
            <w:pPr>
              <w:autoSpaceDN w:val="0"/>
              <w:spacing w:line="300" w:lineRule="auto"/>
              <w:jc w:val="center"/>
              <w:textAlignment w:val="center"/>
              <w:rPr>
                <w:rFonts w:hint="eastAsia"/>
                <w:b/>
                <w:bCs/>
                <w:color w:val="auto"/>
                <w:lang w:val="en-US" w:eastAsia="zh-CN" w:bidi="ar-SA"/>
              </w:rPr>
            </w:pPr>
          </w:p>
        </w:tc>
        <w:tc>
          <w:tcPr>
            <w:tcW w:w="729" w:type="dxa"/>
            <w:noWrap w:val="0"/>
            <w:vAlign w:val="center"/>
          </w:tcPr>
          <w:p w14:paraId="534BD5DD">
            <w:pPr>
              <w:autoSpaceDN w:val="0"/>
              <w:spacing w:line="300" w:lineRule="auto"/>
              <w:jc w:val="center"/>
              <w:textAlignment w:val="center"/>
              <w:rPr>
                <w:b/>
                <w:bCs/>
                <w:color w:val="auto"/>
                <w:lang w:val="en-US" w:eastAsia="zh-CN" w:bidi="ar-SA"/>
              </w:rPr>
            </w:pPr>
          </w:p>
        </w:tc>
      </w:tr>
    </w:tbl>
    <w:p w14:paraId="6D047021">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（二）课程具体介绍</w:t>
      </w:r>
    </w:p>
    <w:p w14:paraId="218D85C9">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1.蒸馏酒工艺学</w:t>
      </w:r>
    </w:p>
    <w:p w14:paraId="4279700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olor w:val="FF0000"/>
          <w:sz w:val="24"/>
          <w:szCs w:val="32"/>
          <w:lang w:val="en-US" w:eastAsia="zh-CN"/>
        </w:rPr>
      </w:pPr>
      <w:r>
        <w:rPr>
          <w:rFonts w:hint="eastAsia" w:ascii="Times New Roman" w:hAnsi="Times New Roman" w:eastAsia="宋体"/>
          <w:color w:val="FF0000"/>
          <w:sz w:val="24"/>
          <w:szCs w:val="32"/>
          <w:lang w:val="en-US" w:eastAsia="zh-CN"/>
        </w:rPr>
        <w:t>（正文，宋体，四号，1.5倍行距，首行缩进）</w:t>
      </w:r>
    </w:p>
    <w:p w14:paraId="63A7708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olor w:val="000000" w:themeColor="text1"/>
          <w:sz w:val="28"/>
          <w:szCs w:val="28"/>
          <w:lang w:val="en-US" w:eastAsia="zh-CN"/>
          <w14:textFill>
            <w14:solidFill>
              <w14:schemeClr w14:val="tx1"/>
            </w14:solidFill>
          </w14:textFill>
        </w:rPr>
      </w:pPr>
      <w:r>
        <w:rPr>
          <w:rFonts w:hint="eastAsia" w:ascii="Times New Roman" w:hAnsi="Times New Roman" w:eastAsia="宋体"/>
          <w:color w:val="000000" w:themeColor="text1"/>
          <w:sz w:val="28"/>
          <w:szCs w:val="28"/>
          <w:lang w:val="en-US" w:eastAsia="zh-CN"/>
          <w14:textFill>
            <w14:solidFill>
              <w14:schemeClr w14:val="tx1"/>
            </w14:solidFill>
          </w14:textFill>
        </w:rPr>
        <w:t>【课程概述】主要介绍蒸馏酒的基础知识、生产原料、发酵剂、生产工艺与机理、副产物综合利用等。本课程在酿酒工程专业中具有重要地位，通过本课程的学习，要求学生了解蒸馏酒的基本知识，熟悉相关酿造微生物特性与功能，掌握蒸馏酒生产的基本工艺，综合蒸馏酒工业生产过程的理论和实践知识，达到蒸馏酒酿造行业一般技术人员所具备的理论水平和需要的基本实践应用能力。</w:t>
      </w:r>
    </w:p>
    <w:p w14:paraId="5C99A635">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2.xxxx</w:t>
      </w:r>
    </w:p>
    <w:p w14:paraId="2A8C8A7E">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3.xxxx</w:t>
      </w:r>
    </w:p>
    <w:p w14:paraId="5A3F9869">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4.xxxx</w:t>
      </w:r>
    </w:p>
    <w:p w14:paraId="448CDF7B">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三、招生计划</w:t>
      </w:r>
    </w:p>
    <w:p w14:paraId="04DF006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olor w:val="000000" w:themeColor="text1"/>
          <w:sz w:val="28"/>
          <w:szCs w:val="28"/>
          <w:lang w:val="en-US" w:eastAsia="zh-CN"/>
          <w14:textFill>
            <w14:solidFill>
              <w14:schemeClr w14:val="tx1"/>
            </w14:solidFill>
          </w14:textFill>
        </w:rPr>
      </w:pPr>
      <w:r>
        <w:rPr>
          <w:rFonts w:hint="eastAsia" w:ascii="Times New Roman" w:hAnsi="Times New Roman" w:eastAsia="宋体"/>
          <w:color w:val="000000" w:themeColor="text1"/>
          <w:sz w:val="28"/>
          <w:szCs w:val="28"/>
          <w:lang w:val="en-US" w:eastAsia="zh-CN"/>
          <w14:textFill>
            <w14:solidFill>
              <w14:schemeClr w14:val="tx1"/>
            </w14:solidFill>
          </w14:textFill>
        </w:rPr>
        <w:t>计划招生人数：（</w:t>
      </w:r>
      <w:r>
        <w:rPr>
          <w:rFonts w:hint="default" w:ascii="Times New Roman" w:hAnsi="Times New Roman" w:eastAsia="宋体"/>
          <w:color w:val="000000" w:themeColor="text1"/>
          <w:sz w:val="28"/>
          <w:szCs w:val="28"/>
          <w:lang w:val="en-US" w:eastAsia="zh-CN"/>
          <w14:textFill>
            <w14:solidFill>
              <w14:schemeClr w14:val="tx1"/>
            </w14:solidFill>
          </w14:textFill>
        </w:rPr>
        <w:t>招生人数原则上不超过</w:t>
      </w:r>
      <w:r>
        <w:rPr>
          <w:rFonts w:hint="eastAsia" w:ascii="Times New Roman" w:hAnsi="Times New Roman" w:eastAsia="宋体"/>
          <w:color w:val="000000" w:themeColor="text1"/>
          <w:sz w:val="28"/>
          <w:szCs w:val="28"/>
          <w:lang w:val="en-US" w:eastAsia="zh-CN"/>
          <w14:textFill>
            <w14:solidFill>
              <w14:schemeClr w14:val="tx1"/>
            </w14:solidFill>
          </w14:textFill>
        </w:rPr>
        <w:t>20</w:t>
      </w:r>
      <w:r>
        <w:rPr>
          <w:rFonts w:hint="default" w:ascii="Times New Roman" w:hAnsi="Times New Roman" w:eastAsia="宋体"/>
          <w:color w:val="000000" w:themeColor="text1"/>
          <w:sz w:val="28"/>
          <w:szCs w:val="28"/>
          <w:lang w:val="en-US" w:eastAsia="zh-CN"/>
          <w14:textFill>
            <w14:solidFill>
              <w14:schemeClr w14:val="tx1"/>
            </w14:solidFill>
          </w14:textFill>
        </w:rPr>
        <w:t>人</w:t>
      </w:r>
      <w:r>
        <w:rPr>
          <w:rFonts w:hint="eastAsia" w:ascii="Times New Roman" w:hAnsi="Times New Roman" w:eastAsia="宋体"/>
          <w:color w:val="000000" w:themeColor="text1"/>
          <w:sz w:val="28"/>
          <w:szCs w:val="28"/>
          <w:lang w:val="en-US" w:eastAsia="zh-CN"/>
          <w14:textFill>
            <w14:solidFill>
              <w14:schemeClr w14:val="tx1"/>
            </w14:solidFill>
          </w14:textFill>
        </w:rPr>
        <w:t>）</w:t>
      </w:r>
    </w:p>
    <w:p w14:paraId="68B2E5AE">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四、招生要求</w:t>
      </w:r>
    </w:p>
    <w:p w14:paraId="47F1D4C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olor w:val="FF0000"/>
          <w:sz w:val="28"/>
          <w:szCs w:val="28"/>
          <w:lang w:val="en-US" w:eastAsia="zh-CN"/>
        </w:rPr>
      </w:pPr>
      <w:r>
        <w:rPr>
          <w:rFonts w:hint="eastAsia" w:ascii="Times New Roman" w:hAnsi="Times New Roman" w:eastAsia="宋体"/>
          <w:color w:val="FF0000"/>
          <w:sz w:val="28"/>
          <w:szCs w:val="28"/>
          <w:lang w:val="en-US" w:eastAsia="zh-CN"/>
        </w:rPr>
        <w:t>（如对所学本科专业有没有要求等）</w:t>
      </w:r>
      <w:bookmarkStart w:id="1" w:name="_GoBack"/>
      <w:bookmarkEnd w:id="1"/>
    </w:p>
    <w:p w14:paraId="7D44D40B">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五、微专业联系人及联系方式</w:t>
      </w:r>
    </w:p>
    <w:p w14:paraId="433670E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olor w:val="FF0000"/>
          <w:sz w:val="28"/>
          <w:szCs w:val="28"/>
          <w:lang w:val="en-US" w:eastAsia="zh-CN"/>
        </w:rPr>
      </w:pPr>
      <w:r>
        <w:rPr>
          <w:rFonts w:hint="eastAsia" w:ascii="Times New Roman" w:hAnsi="Times New Roman" w:eastAsia="宋体"/>
          <w:color w:val="FF0000"/>
          <w:sz w:val="28"/>
          <w:szCs w:val="28"/>
          <w:lang w:val="en-US" w:eastAsia="zh-CN"/>
        </w:rPr>
        <w:t>（联系人负责微专业招生问题解释及学生微专业申请的处理，建议自建微专业咨询QQ群或微信群，将二维码附上）</w:t>
      </w:r>
    </w:p>
    <w:p w14:paraId="3CB4434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olor w:val="000000" w:themeColor="text1"/>
          <w:sz w:val="28"/>
          <w:szCs w:val="28"/>
          <w:lang w:val="en-US" w:eastAsia="zh-CN"/>
          <w14:textFill>
            <w14:solidFill>
              <w14:schemeClr w14:val="tx1"/>
            </w14:solidFill>
          </w14:textFill>
        </w:rPr>
      </w:pPr>
      <w:r>
        <w:rPr>
          <w:rFonts w:hint="eastAsia" w:ascii="Times New Roman" w:hAnsi="Times New Roman" w:eastAsia="宋体"/>
          <w:color w:val="000000" w:themeColor="text1"/>
          <w:sz w:val="28"/>
          <w:szCs w:val="28"/>
          <w:lang w:val="en-US" w:eastAsia="zh-CN"/>
          <w14:textFill>
            <w14:solidFill>
              <w14:schemeClr w14:val="tx1"/>
            </w14:solidFill>
          </w14:textFill>
        </w:rPr>
        <w:t xml:space="preserve">联系人：              电话：            邮箱：         </w:t>
      </w:r>
    </w:p>
    <w:p w14:paraId="6CDBCD3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120" w:firstLineChars="400"/>
        <w:textAlignment w:val="auto"/>
        <w:rPr>
          <w:rFonts w:hint="default" w:ascii="Times New Roman" w:hAnsi="Times New Roman" w:eastAsia="宋体"/>
          <w:color w:val="000000" w:themeColor="text1"/>
          <w:sz w:val="28"/>
          <w:szCs w:val="28"/>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3ZjkzMjlkOWJiMzAwODdjOTE5ZTQxMjM4ZTFkM2YifQ=="/>
  </w:docVars>
  <w:rsids>
    <w:rsidRoot w:val="31516727"/>
    <w:rsid w:val="28C84DFB"/>
    <w:rsid w:val="31516727"/>
    <w:rsid w:val="654C5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514</Words>
  <Characters>559</Characters>
  <Lines>0</Lines>
  <Paragraphs>0</Paragraphs>
  <TotalTime>1</TotalTime>
  <ScaleCrop>false</ScaleCrop>
  <LinksUpToDate>false</LinksUpToDate>
  <CharactersWithSpaces>603</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2023-09-28T10:24:00Z</dcterms:created>
  <dc:creator>柚心</dc:creator>
  <cp:lastModifiedBy>杨雨生</cp:lastModifiedBy>
  <dcterms:modified xsi:type="dcterms:W3CDTF">2024-09-13T02:37:22Z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1078B68547674FD89CC865A7515D75C4_11</vt:lpwstr>
  </property>
</Properties>
</file>