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EE7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附件：   </w:t>
      </w:r>
    </w:p>
    <w:p w14:paraId="2ED7E109">
      <w:pPr>
        <w:ind w:firstLine="540" w:firstLineChars="200"/>
        <w:jc w:val="center"/>
        <w:rPr>
          <w:rStyle w:val="4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bookmarkStart w:id="0" w:name="_GoBack"/>
      <w:r>
        <w:rPr>
          <w:rStyle w:val="4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中国科学院文献情报中心2024年《国际期刊预警名单》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"/>
        <w:gridCol w:w="4837"/>
        <w:gridCol w:w="1041"/>
        <w:gridCol w:w="2091"/>
      </w:tblGrid>
      <w:tr w14:paraId="5D27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EC528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9CCBC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期刊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A59B0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ISSN/EISSN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9AB38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预警原因</w:t>
            </w:r>
          </w:p>
        </w:tc>
      </w:tr>
      <w:tr w14:paraId="0129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0DDB1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FBB3E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CANCERS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FEE5C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2072-6694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50C56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引用操纵</w:t>
            </w:r>
          </w:p>
        </w:tc>
      </w:tr>
      <w:tr w14:paraId="452D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885C7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26F4B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DIAGNOSTICS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F7BB7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2075-4418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B1BE0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引用操纵</w:t>
            </w:r>
          </w:p>
        </w:tc>
      </w:tr>
      <w:tr w14:paraId="7FBF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1C9A4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E46AC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ENVIRONMENTAL SCIENCE AND POLLUTION RESEARCH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77A82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0944-1344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B7EDF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引用操纵、论文工厂</w:t>
            </w:r>
          </w:p>
        </w:tc>
      </w:tr>
      <w:tr w14:paraId="072B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510FA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A7135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FUEL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DD4C5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0016-2361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C317C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引用操纵</w:t>
            </w:r>
          </w:p>
        </w:tc>
      </w:tr>
      <w:tr w14:paraId="64B5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BA7F3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A6D37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JOURNAL OF CLINICAL MEDICINE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FBF9E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2077-0383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94A81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引用操纵</w:t>
            </w:r>
          </w:p>
        </w:tc>
      </w:tr>
      <w:tr w14:paraId="7704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73FAD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0C3AD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JOURNAL OF PERSONALIZED MEDICINE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03E7D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2075-4426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BA575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引用操纵</w:t>
            </w:r>
          </w:p>
        </w:tc>
      </w:tr>
      <w:tr w14:paraId="2778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E154A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409D5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RADIOLOGIA MEDICA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7A312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0033-8362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9AFB8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引用操纵</w:t>
            </w:r>
          </w:p>
        </w:tc>
      </w:tr>
      <w:tr w14:paraId="2F5A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7384B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8EFE2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BIOENGINEERED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E1E25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2165-5979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9A4CC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论文工厂</w:t>
            </w:r>
          </w:p>
        </w:tc>
      </w:tr>
      <w:tr w14:paraId="673D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4BC43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0434E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CONNECTION SCIENCE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243B4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0954-0091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16A06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论文工厂</w:t>
            </w:r>
          </w:p>
        </w:tc>
      </w:tr>
      <w:tr w14:paraId="34D3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74731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0BBFB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MULTIMEDIA TOOLS AND APPLICATIONS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6B2E4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1380-7501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75411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论文工厂</w:t>
            </w:r>
          </w:p>
        </w:tc>
      </w:tr>
      <w:tr w14:paraId="5CF7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DC2FF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C609F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PSYCHIATRIA DANUBINA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84230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0353-5053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0F088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论文工厂</w:t>
            </w:r>
          </w:p>
        </w:tc>
      </w:tr>
      <w:tr w14:paraId="1DC2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420E5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9AAD5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JOURNAL OF BIOBASED MATERIALS AND BIOENERGY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AE76E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1556-6560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A413C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论文工厂、中国作者占比畸高</w:t>
            </w:r>
          </w:p>
        </w:tc>
      </w:tr>
      <w:tr w14:paraId="1634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74F60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A0667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JOURNAL OF BIOMATERIALS AND TISSUE ENGINEERING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CD5AC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2157-9083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05F3F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论文工厂、中国作者占比畸高</w:t>
            </w:r>
          </w:p>
        </w:tc>
      </w:tr>
      <w:tr w14:paraId="79A2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484A3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819CC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JOURNAL OF BIOMEDICAL NANOTECHNOLOGY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E82F0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1550-7033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56E27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论文工厂、中国作者占比畸高</w:t>
            </w:r>
          </w:p>
        </w:tc>
      </w:tr>
      <w:tr w14:paraId="5177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858AE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86233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JOURNAL OF NANOELECTRONICS AND OPTOELECTRONICS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44583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1555-130X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DE59F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论文工厂、中国作者占比畸高</w:t>
            </w:r>
          </w:p>
        </w:tc>
      </w:tr>
      <w:tr w14:paraId="21AF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1EB09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BC5D2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JOURNAL OF SENSORS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065C2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1687-725X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4B102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论文工厂、中国作者占比畸高</w:t>
            </w:r>
          </w:p>
        </w:tc>
      </w:tr>
      <w:tr w14:paraId="7BD4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B9998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A950C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MATERIALS EXPRESS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AFBC8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2158-5849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667EB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论文工厂、中国作者占比畸高</w:t>
            </w:r>
          </w:p>
        </w:tc>
      </w:tr>
      <w:tr w14:paraId="4CD7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13AF4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F74C5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SCIENCE OF ADVANCED MATERIALS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79925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1947-2935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13F07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论文工厂、中国作者占比畸高</w:t>
            </w:r>
          </w:p>
        </w:tc>
      </w:tr>
      <w:tr w14:paraId="052A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C6399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90FAA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ALTERNATIVE THERAPIES IN HEALTH AND MEDICINE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176A2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1078-6791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3C42A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中国作者占比畸高</w:t>
            </w:r>
          </w:p>
        </w:tc>
      </w:tr>
      <w:tr w14:paraId="13FB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43FF5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DD0D6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CMES-COMPUTER MODELING IN ENGINEERING &amp; SCIENCES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ABDAB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1526-1492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C5DE5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中国作者占比畸高</w:t>
            </w:r>
          </w:p>
        </w:tc>
      </w:tr>
      <w:tr w14:paraId="6593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BDE38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7886E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EXPERIMENTAL AND THERAPEUTIC MEDICINE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2FD70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1792-0981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FB39A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中国作者占比畸高</w:t>
            </w:r>
          </w:p>
        </w:tc>
      </w:tr>
      <w:tr w14:paraId="0EE0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CF271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13B80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FRONTIERS IN ENERGY RESEARCH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014D6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2296-598X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55525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中国作者占比畸高</w:t>
            </w:r>
          </w:p>
        </w:tc>
      </w:tr>
      <w:tr w14:paraId="659C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07F75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75484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MATHEMATICAL BIOSCIENCES AND ENGINEERING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458F2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1547-1063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F2978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中国作者占比畸高</w:t>
            </w:r>
          </w:p>
        </w:tc>
      </w:tr>
      <w:tr w14:paraId="3ABF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D2D42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92AFD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TROPICAL JOURNAL OF PHARMACEUTICAL RESEARCH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FB5D1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1596-5996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BBBEA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中国作者占比畸高</w:t>
            </w:r>
          </w:p>
        </w:tc>
      </w:tr>
      <w:tr w14:paraId="62D8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235CB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88FBF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DF971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99A8E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 w14:paraId="351A13F7">
      <w:pPr>
        <w:ind w:firstLine="540" w:firstLineChars="200"/>
        <w:jc w:val="center"/>
        <w:rPr>
          <w:rStyle w:val="4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4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2025-01-13T07:01:34Z</dcterms:created>
  <dc:creator>Administrator</dc:creator>
  <cp:lastModifiedBy>Administrator</cp:lastModifiedBy>
  <cp:lastPrinted>2025-01-13T07:03:55Z</cp:lastPrinted>
  <dcterms:modified xsi:type="dcterms:W3CDTF">2025-01-13T07:11:48Z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eyJoZGlkIjoiY2UyNzYwYzJhODA3MzAyNWNlMTFiOWU0OWNjZjJjZjkifQ==</vt:lpwstr>
  </property>
  <property fmtid="{D5CDD505-2E9C-101B-9397-08002B2CF9AE}" pid="4" name="ICV">
    <vt:lpwstr>95E68BE89D40498E9F2A51018F222002_12</vt:lpwstr>
  </property>
</Properties>
</file>