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44B9" w14:textId="77777777" w:rsidR="008E3A8F" w:rsidRDefault="0096199D">
      <w:pPr>
        <w:widowControl/>
        <w:spacing w:after="200" w:line="22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关于举办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“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安徽建筑大学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第二届体育文化节暨第二届学生手球趣味活动”规程</w:t>
      </w:r>
    </w:p>
    <w:p w14:paraId="7BEC3283" w14:textId="77777777" w:rsidR="008E3A8F" w:rsidRDefault="0096199D">
      <w:pPr>
        <w:widowControl/>
        <w:numPr>
          <w:ilvl w:val="0"/>
          <w:numId w:val="1"/>
        </w:numPr>
        <w:spacing w:after="200" w:line="22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主办单位：安徽建筑大学</w:t>
      </w:r>
    </w:p>
    <w:p w14:paraId="2F5ACC78" w14:textId="77777777" w:rsidR="008E3A8F" w:rsidRDefault="0096199D">
      <w:pPr>
        <w:widowControl/>
        <w:spacing w:after="200" w:line="22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承办单位：安徽建筑大学体育教学部</w:t>
      </w:r>
    </w:p>
    <w:p w14:paraId="4962DB41" w14:textId="77777777" w:rsidR="008E3A8F" w:rsidRDefault="0096199D">
      <w:pPr>
        <w:widowControl/>
        <w:spacing w:after="200" w:line="22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协办单位：安徽建筑大学大学手球俱乐部</w:t>
      </w:r>
    </w:p>
    <w:p w14:paraId="70822746" w14:textId="77777777" w:rsidR="008E3A8F" w:rsidRDefault="0096199D">
      <w:pPr>
        <w:widowControl/>
        <w:numPr>
          <w:ilvl w:val="0"/>
          <w:numId w:val="1"/>
        </w:numPr>
        <w:spacing w:after="200" w:line="22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竞赛地点及时间</w:t>
      </w:r>
    </w:p>
    <w:p w14:paraId="4C29A064" w14:textId="77777777" w:rsidR="008E3A8F" w:rsidRDefault="0096199D">
      <w:pPr>
        <w:widowControl/>
        <w:numPr>
          <w:ilvl w:val="0"/>
          <w:numId w:val="2"/>
        </w:numPr>
        <w:spacing w:after="200" w:line="22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地点：南校区西侧手球场</w:t>
      </w:r>
    </w:p>
    <w:p w14:paraId="73FAEED2" w14:textId="77777777" w:rsidR="008E3A8F" w:rsidRDefault="0096199D">
      <w:pPr>
        <w:widowControl/>
        <w:numPr>
          <w:ilvl w:val="0"/>
          <w:numId w:val="2"/>
        </w:numPr>
        <w:spacing w:after="200" w:line="22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时间：</w:t>
      </w:r>
      <w:r>
        <w:rPr>
          <w:rFonts w:ascii="宋体" w:hAnsi="宋体" w:cs="宋体" w:hint="eastAsia"/>
          <w:kern w:val="0"/>
          <w:sz w:val="28"/>
          <w:szCs w:val="28"/>
        </w:rPr>
        <w:t>2022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13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15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30</w:t>
      </w:r>
    </w:p>
    <w:p w14:paraId="7CA8EDF7" w14:textId="77777777" w:rsidR="008E3A8F" w:rsidRDefault="0096199D">
      <w:pPr>
        <w:widowControl/>
        <w:numPr>
          <w:ilvl w:val="0"/>
          <w:numId w:val="1"/>
        </w:numPr>
        <w:spacing w:after="200" w:line="22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活动项目</w:t>
      </w:r>
    </w:p>
    <w:p w14:paraId="77BE0A59" w14:textId="77777777" w:rsidR="008E3A8F" w:rsidRDefault="0096199D">
      <w:pPr>
        <w:widowControl/>
        <w:numPr>
          <w:ilvl w:val="0"/>
          <w:numId w:val="3"/>
        </w:numPr>
        <w:spacing w:after="200" w:line="22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手球趣味接力赛</w:t>
      </w:r>
    </w:p>
    <w:p w14:paraId="509FEEA5" w14:textId="77777777" w:rsidR="008E3A8F" w:rsidRDefault="0096199D">
      <w:pPr>
        <w:widowControl/>
        <w:spacing w:after="200" w:line="220" w:lineRule="atLeast"/>
        <w:ind w:left="8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通过行进间“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”字拨球方式从起点处出发，达到指定地点后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运球回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起点，手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递手交给下名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队员重复，最终哪支队伍先完成为获胜队。</w:t>
      </w:r>
    </w:p>
    <w:p w14:paraId="22930297" w14:textId="77777777" w:rsidR="008E3A8F" w:rsidRDefault="0096199D">
      <w:pPr>
        <w:widowControl/>
        <w:numPr>
          <w:ilvl w:val="0"/>
          <w:numId w:val="3"/>
        </w:numPr>
        <w:spacing w:after="200" w:line="22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点将论战</w:t>
      </w:r>
    </w:p>
    <w:p w14:paraId="7CD71BBD" w14:textId="77777777" w:rsidR="008E3A8F" w:rsidRDefault="0096199D">
      <w:pPr>
        <w:widowControl/>
        <w:spacing w:after="200" w:line="220" w:lineRule="atLeast"/>
        <w:ind w:left="8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每组比赛分两队进行，两队分别背向立于边线外，教师任意叫号，相应队员迅速跑至中圈抢球，持球者立即将球射向对方球门，另一方设法堵截，抢到球者得一分，若射中球门再得一分。</w:t>
      </w:r>
    </w:p>
    <w:p w14:paraId="63502D66" w14:textId="77777777" w:rsidR="008E3A8F" w:rsidRDefault="008E3A8F">
      <w:pPr>
        <w:widowControl/>
        <w:spacing w:after="200" w:line="220" w:lineRule="atLeast"/>
        <w:ind w:left="840"/>
        <w:jc w:val="left"/>
        <w:rPr>
          <w:rFonts w:ascii="宋体" w:hAnsi="宋体" w:cs="宋体"/>
          <w:kern w:val="0"/>
          <w:sz w:val="28"/>
          <w:szCs w:val="28"/>
        </w:rPr>
      </w:pPr>
    </w:p>
    <w:p w14:paraId="15EA991E" w14:textId="77777777" w:rsidR="008E3A8F" w:rsidRDefault="0096199D">
      <w:pPr>
        <w:widowControl/>
        <w:numPr>
          <w:ilvl w:val="0"/>
          <w:numId w:val="1"/>
        </w:numPr>
        <w:spacing w:after="200" w:line="22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报名办法</w:t>
      </w:r>
    </w:p>
    <w:p w14:paraId="6400DF6D" w14:textId="77777777" w:rsidR="008E3A8F" w:rsidRDefault="0096199D">
      <w:pPr>
        <w:widowControl/>
        <w:spacing w:after="200" w:line="220" w:lineRule="atLeast"/>
        <w:ind w:leftChars="200" w:left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每队报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名队员，各队填写附件报名表，电子版于</w:t>
      </w:r>
      <w:r>
        <w:rPr>
          <w:rFonts w:ascii="宋体" w:hAnsi="宋体" w:cs="宋体" w:hint="eastAsia"/>
          <w:kern w:val="0"/>
          <w:sz w:val="28"/>
          <w:szCs w:val="28"/>
        </w:rPr>
        <w:t>2022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19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00</w:t>
      </w:r>
      <w:r>
        <w:rPr>
          <w:rFonts w:ascii="宋体" w:hAnsi="宋体" w:cs="宋体" w:hint="eastAsia"/>
          <w:kern w:val="0"/>
          <w:sz w:val="28"/>
          <w:szCs w:val="28"/>
        </w:rPr>
        <w:t>点前提交至指定邮箱。</w:t>
      </w:r>
    </w:p>
    <w:p w14:paraId="10883609" w14:textId="77777777" w:rsidR="008E3A8F" w:rsidRDefault="0096199D">
      <w:pPr>
        <w:widowControl/>
        <w:spacing w:after="200" w:line="220" w:lineRule="atLeast"/>
        <w:ind w:leftChars="200" w:left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报名联系邮箱：</w:t>
      </w:r>
      <w:hyperlink r:id="rId7" w:history="1">
        <w:r>
          <w:rPr>
            <w:rStyle w:val="a3"/>
            <w:rFonts w:ascii="宋体" w:hAnsi="宋体" w:cs="宋体" w:hint="eastAsia"/>
            <w:kern w:val="0"/>
            <w:sz w:val="28"/>
            <w:szCs w:val="28"/>
          </w:rPr>
          <w:t>601021359@</w:t>
        </w:r>
        <w:r>
          <w:rPr>
            <w:rStyle w:val="a3"/>
            <w:rFonts w:ascii="宋体" w:hAnsi="宋体" w:cs="宋体" w:hint="eastAsia"/>
            <w:kern w:val="0"/>
            <w:sz w:val="28"/>
            <w:szCs w:val="28"/>
          </w:rPr>
          <w:t>qq.com</w:t>
        </w:r>
      </w:hyperlink>
    </w:p>
    <w:p w14:paraId="548DBE27" w14:textId="77777777" w:rsidR="008E3A8F" w:rsidRDefault="0096199D">
      <w:pPr>
        <w:widowControl/>
        <w:numPr>
          <w:ilvl w:val="0"/>
          <w:numId w:val="1"/>
        </w:numPr>
        <w:spacing w:after="200" w:line="22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录取名次与奖励办法</w:t>
      </w:r>
    </w:p>
    <w:p w14:paraId="5CC4B190" w14:textId="77777777" w:rsidR="008E3A8F" w:rsidRDefault="0096199D">
      <w:pPr>
        <w:widowControl/>
        <w:spacing w:after="200" w:line="220" w:lineRule="atLeast"/>
        <w:ind w:leftChars="200" w:left="42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Toc5054"/>
      <w:bookmarkStart w:id="1" w:name="_Toc20838"/>
      <w:r>
        <w:rPr>
          <w:rFonts w:ascii="宋体" w:hAnsi="宋体" w:cs="宋体" w:hint="eastAsia"/>
          <w:kern w:val="0"/>
          <w:sz w:val="28"/>
          <w:szCs w:val="28"/>
        </w:rPr>
        <w:t>本次比赛分预赛和淘汰赛进行，按活动成绩录取前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名，分别设立一等奖、二等奖、三等奖，并颁发奖品及荣誉证书。</w:t>
      </w:r>
      <w:bookmarkEnd w:id="0"/>
      <w:bookmarkEnd w:id="1"/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14:paraId="00DCC186" w14:textId="77777777" w:rsidR="008E3A8F" w:rsidRDefault="0096199D">
      <w:pPr>
        <w:widowControl/>
        <w:numPr>
          <w:ilvl w:val="0"/>
          <w:numId w:val="1"/>
        </w:numPr>
        <w:spacing w:after="200" w:line="22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注意事项</w:t>
      </w:r>
    </w:p>
    <w:p w14:paraId="2FF8EDD9" w14:textId="77777777" w:rsidR="008E3A8F" w:rsidRDefault="0096199D">
      <w:pPr>
        <w:widowControl/>
        <w:numPr>
          <w:ilvl w:val="0"/>
          <w:numId w:val="4"/>
        </w:numPr>
        <w:spacing w:after="200" w:line="220" w:lineRule="atLeast"/>
        <w:ind w:leftChars="200" w:left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若因天气原因无法进行比赛，比赛推迟另行通知</w:t>
      </w:r>
    </w:p>
    <w:p w14:paraId="7BC97233" w14:textId="77777777" w:rsidR="008E3A8F" w:rsidRDefault="0096199D">
      <w:pPr>
        <w:widowControl/>
        <w:numPr>
          <w:ilvl w:val="0"/>
          <w:numId w:val="4"/>
        </w:numPr>
        <w:spacing w:after="200" w:line="220" w:lineRule="atLeast"/>
        <w:ind w:leftChars="200" w:left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比赛中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各队员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应注意保护自己，避免出现运动损失，如出现受伤情况，第一时间去往校医院处理。</w:t>
      </w:r>
    </w:p>
    <w:p w14:paraId="7A2F0818" w14:textId="77777777" w:rsidR="008E3A8F" w:rsidRDefault="0096199D">
      <w:pPr>
        <w:widowControl/>
        <w:numPr>
          <w:ilvl w:val="0"/>
          <w:numId w:val="4"/>
        </w:numPr>
        <w:spacing w:after="200" w:line="220" w:lineRule="atLeast"/>
        <w:ind w:leftChars="200" w:left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本次活动最终解释权归安徽建筑大学手球俱乐部所有。</w:t>
      </w:r>
    </w:p>
    <w:p w14:paraId="79568929" w14:textId="77777777" w:rsidR="008E3A8F" w:rsidRDefault="0096199D">
      <w:pPr>
        <w:pStyle w:val="1"/>
        <w:rPr>
          <w:sz w:val="32"/>
          <w:szCs w:val="32"/>
        </w:rPr>
      </w:pPr>
      <w:bookmarkStart w:id="2" w:name="_Toc30256"/>
      <w:bookmarkStart w:id="3" w:name="_Toc27953"/>
      <w:r>
        <w:rPr>
          <w:rFonts w:hint="eastAsia"/>
          <w:sz w:val="32"/>
          <w:szCs w:val="32"/>
        </w:rPr>
        <w:t>附件：</w:t>
      </w:r>
    </w:p>
    <w:p w14:paraId="07D8E142" w14:textId="77777777" w:rsidR="008E3A8F" w:rsidRDefault="0096199D">
      <w:pPr>
        <w:pStyle w:val="1"/>
        <w:jc w:val="center"/>
        <w:rPr>
          <w:sz w:val="32"/>
          <w:szCs w:val="32"/>
        </w:rPr>
      </w:pPr>
      <w:r>
        <w:rPr>
          <w:rFonts w:cs="宋体" w:hint="eastAsia"/>
          <w:kern w:val="0"/>
          <w:sz w:val="28"/>
          <w:szCs w:val="28"/>
        </w:rPr>
        <w:t>安徽建筑大学</w:t>
      </w:r>
      <w:r>
        <w:rPr>
          <w:rFonts w:cs="宋体" w:hint="eastAsia"/>
          <w:kern w:val="0"/>
          <w:sz w:val="28"/>
          <w:szCs w:val="28"/>
        </w:rPr>
        <w:t>第二届体育文化节暨第二届学生手球趣味活动</w:t>
      </w:r>
      <w:r>
        <w:rPr>
          <w:rFonts w:hint="eastAsia"/>
          <w:sz w:val="28"/>
          <w:szCs w:val="28"/>
        </w:rPr>
        <w:t>报名表</w:t>
      </w:r>
      <w:bookmarkEnd w:id="2"/>
      <w:bookmarkEnd w:id="3"/>
    </w:p>
    <w:tbl>
      <w:tblPr>
        <w:tblW w:w="79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504"/>
        <w:gridCol w:w="1488"/>
        <w:gridCol w:w="1368"/>
        <w:gridCol w:w="1416"/>
        <w:gridCol w:w="1406"/>
      </w:tblGrid>
      <w:tr w:rsidR="008E3A8F" w14:paraId="4FE9BDA6" w14:textId="77777777">
        <w:trPr>
          <w:trHeight w:val="403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66217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队名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DE046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1C80D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486D8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5EA82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22F34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8E3A8F" w14:paraId="022551AD" w14:textId="77777777">
        <w:trPr>
          <w:trHeight w:hRule="exact" w:val="680"/>
          <w:jc w:val="center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D6863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A8B0F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5AA46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20184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106BC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C35B5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8E3A8F" w14:paraId="69D13678" w14:textId="77777777">
        <w:trPr>
          <w:trHeight w:hRule="exact" w:val="680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B030E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12C8B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6B606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1E2BD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44F56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49EE9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8E3A8F" w14:paraId="1806C105" w14:textId="77777777">
        <w:trPr>
          <w:trHeight w:hRule="exact" w:val="680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39407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2A2BD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A1077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67CF8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52AD6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90738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8E3A8F" w14:paraId="13678EA5" w14:textId="77777777">
        <w:trPr>
          <w:trHeight w:hRule="exact" w:val="680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78FD7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61FB2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ABB6B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4C3D9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A3CB6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80D01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8E3A8F" w14:paraId="56D1BE6C" w14:textId="77777777">
        <w:trPr>
          <w:trHeight w:hRule="exact" w:val="680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81B06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168CF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E8673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89490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82749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80697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8E3A8F" w14:paraId="7D3D1F77" w14:textId="77777777">
        <w:trPr>
          <w:trHeight w:hRule="exact" w:val="680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320D5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F5EED" w14:textId="77777777" w:rsidR="008E3A8F" w:rsidRDefault="009619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971E0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29F06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BA4BD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BAE5D" w14:textId="77777777" w:rsidR="008E3A8F" w:rsidRDefault="008E3A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</w:tbl>
    <w:p w14:paraId="2CED17D6" w14:textId="77777777" w:rsidR="008E3A8F" w:rsidRDefault="008E3A8F">
      <w:pPr>
        <w:widowControl/>
        <w:spacing w:after="200" w:line="220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 w14:paraId="1EB82D1C" w14:textId="77777777" w:rsidR="008E3A8F" w:rsidRDefault="008E3A8F">
      <w:pPr>
        <w:widowControl/>
        <w:spacing w:after="200" w:line="220" w:lineRule="atLeast"/>
        <w:ind w:leftChars="200" w:left="420"/>
        <w:jc w:val="left"/>
        <w:rPr>
          <w:rFonts w:ascii="宋体" w:hAnsi="宋体" w:cs="宋体"/>
          <w:kern w:val="0"/>
          <w:sz w:val="28"/>
          <w:szCs w:val="28"/>
        </w:rPr>
      </w:pPr>
    </w:p>
    <w:sectPr w:rsidR="008E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F113" w14:textId="77777777" w:rsidR="0096199D" w:rsidRDefault="0096199D" w:rsidP="000875F9">
      <w:r>
        <w:separator/>
      </w:r>
    </w:p>
  </w:endnote>
  <w:endnote w:type="continuationSeparator" w:id="0">
    <w:p w14:paraId="4E25CE57" w14:textId="77777777" w:rsidR="0096199D" w:rsidRDefault="0096199D" w:rsidP="0008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9EEB" w14:textId="77777777" w:rsidR="0096199D" w:rsidRDefault="0096199D" w:rsidP="000875F9">
      <w:r>
        <w:separator/>
      </w:r>
    </w:p>
  </w:footnote>
  <w:footnote w:type="continuationSeparator" w:id="0">
    <w:p w14:paraId="1D4E4363" w14:textId="77777777" w:rsidR="0096199D" w:rsidRDefault="0096199D" w:rsidP="0008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0D5796"/>
    <w:multiLevelType w:val="singleLevel"/>
    <w:tmpl w:val="BF0D57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B1EF55"/>
    <w:multiLevelType w:val="singleLevel"/>
    <w:tmpl w:val="CFB1EF55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abstractNum w:abstractNumId="2" w15:restartNumberingAfterBreak="0">
    <w:nsid w:val="E5FABCC1"/>
    <w:multiLevelType w:val="singleLevel"/>
    <w:tmpl w:val="E5FABCC1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abstractNum w:abstractNumId="3" w15:restartNumberingAfterBreak="0">
    <w:nsid w:val="59AC6073"/>
    <w:multiLevelType w:val="singleLevel"/>
    <w:tmpl w:val="59AC607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857926"/>
    <w:rsid w:val="000875F9"/>
    <w:rsid w:val="008E3A8F"/>
    <w:rsid w:val="0096199D"/>
    <w:rsid w:val="0119515F"/>
    <w:rsid w:val="2D857926"/>
    <w:rsid w:val="326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B85C2"/>
  <w15:docId w15:val="{CB92BA5C-1AAB-475C-B9E2-6CD91019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宋体" w:hAnsi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08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875F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8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875F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0102135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吴家赓</dc:creator>
  <cp:lastModifiedBy>陈</cp:lastModifiedBy>
  <cp:revision>2</cp:revision>
  <dcterms:created xsi:type="dcterms:W3CDTF">2022-04-04T07:05:00Z</dcterms:created>
  <dcterms:modified xsi:type="dcterms:W3CDTF">2022-04-04T07:05:00Z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2E33F96C9B3B4F24AA735643CE919F87</vt:lpwstr>
  </property>
</Properties>
</file>